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A4130" w14:textId="77777777" w:rsidR="00BB7320" w:rsidRDefault="00BB7320"/>
    <w:p w14:paraId="4B23CDE4" w14:textId="77777777" w:rsidR="00BB7320" w:rsidRDefault="00000000">
      <w:pPr>
        <w:pStyle w:val="Title"/>
      </w:pPr>
      <w:r>
        <w:t>Analysis report</w:t>
      </w:r>
    </w:p>
    <w:p w14:paraId="379E7C9E" w14:textId="77777777" w:rsidR="00BB7320" w:rsidRDefault="00000000">
      <w:pPr>
        <w:pStyle w:val="Title"/>
        <w:rPr>
          <w:highlight w:val="yellow"/>
        </w:rPr>
      </w:pPr>
      <w:r>
        <w:rPr>
          <w:highlight w:val="yellow"/>
        </w:rPr>
        <w:t>Project name</w:t>
      </w:r>
    </w:p>
    <w:p w14:paraId="561F9C9A" w14:textId="77777777" w:rsidR="00BB7320" w:rsidRDefault="00000000">
      <w:pPr>
        <w:pStyle w:val="Heading3"/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  <w:t>Date</w:t>
      </w:r>
    </w:p>
    <w:p w14:paraId="15C7ACAB" w14:textId="77777777" w:rsidR="00BB7320" w:rsidRDefault="00000000">
      <w:r>
        <w:t xml:space="preserve">Authors: </w:t>
      </w:r>
    </w:p>
    <w:p w14:paraId="2837E51A" w14:textId="77777777" w:rsidR="00BB7320" w:rsidRDefault="00000000">
      <w:r>
        <w:t xml:space="preserve">QA: </w:t>
      </w:r>
    </w:p>
    <w:p w14:paraId="035CED24" w14:textId="77777777" w:rsidR="00BB7320" w:rsidRDefault="00BB7320"/>
    <w:p w14:paraId="1F0237A0" w14:textId="77777777" w:rsidR="00BB7320" w:rsidRDefault="00000000">
      <w:pPr>
        <w:rPr>
          <w:highlight w:val="yellow"/>
        </w:rPr>
      </w:pPr>
      <w:r>
        <w:rPr>
          <w:highlight w:val="yellow"/>
        </w:rPr>
        <w:t xml:space="preserve">QA to be completed by an Academic Lead, or another individual nominated by them before publication. </w:t>
      </w:r>
    </w:p>
    <w:p w14:paraId="331CBBC9" w14:textId="77777777" w:rsidR="00BB7320" w:rsidRDefault="00BB7320"/>
    <w:p w14:paraId="705CCC82" w14:textId="77777777" w:rsidR="00BB7320" w:rsidRDefault="00000000">
      <w:pPr>
        <w:sectPr w:rsidR="00BB7320">
          <w:headerReference w:type="default" r:id="rId7"/>
          <w:footerReference w:type="default" r:id="rId8"/>
          <w:pgSz w:w="12240" w:h="15840"/>
          <w:pgMar w:top="1440" w:right="1440" w:bottom="1440" w:left="1440" w:header="0" w:footer="720" w:gutter="0"/>
          <w:pgNumType w:start="1"/>
          <w:cols w:space="720"/>
        </w:sectPr>
      </w:pPr>
      <w:r>
        <w:tab/>
      </w:r>
    </w:p>
    <w:p w14:paraId="331E83CC" w14:textId="77777777" w:rsidR="00BB7320" w:rsidRDefault="00BB7320">
      <w:bookmarkStart w:id="1" w:name="_gjdgxs" w:colFirst="0" w:colLast="0"/>
      <w:bookmarkEnd w:id="1"/>
    </w:p>
    <w:p w14:paraId="34B30A98" w14:textId="77777777" w:rsidR="00BB7320" w:rsidRDefault="00000000">
      <w:pPr>
        <w:pStyle w:val="Heading1"/>
        <w:numPr>
          <w:ilvl w:val="0"/>
          <w:numId w:val="3"/>
        </w:numPr>
      </w:pPr>
      <w:r>
        <w:t xml:space="preserve">Summary </w:t>
      </w:r>
    </w:p>
    <w:p w14:paraId="53AA28C2" w14:textId="77777777" w:rsidR="00BB7320" w:rsidRDefault="00000000">
      <w:pPr>
        <w:pStyle w:val="Heading1"/>
      </w:pPr>
      <w:r>
        <w:rPr>
          <w:b w:val="0"/>
          <w:color w:val="000000"/>
          <w:highlight w:val="yellow"/>
        </w:rPr>
        <w:t xml:space="preserve">Note: for TASO funded projects these subheadings are to be adhered to and should not be replaced by a narrative executive summary. </w:t>
      </w:r>
    </w:p>
    <w:p w14:paraId="41EA7584" w14:textId="77777777" w:rsidR="00BB7320" w:rsidRDefault="00000000">
      <w:pPr>
        <w:rPr>
          <w:highlight w:val="yellow"/>
        </w:rPr>
      </w:pPr>
      <w:r>
        <w:rPr>
          <w:highlight w:val="yellow"/>
        </w:rPr>
        <w:t>[1 page summary broken down into headings below; normally easiest to complete at the end]</w:t>
      </w:r>
    </w:p>
    <w:p w14:paraId="5AAB1707" w14:textId="77777777" w:rsidR="00BB7320" w:rsidRDefault="00000000">
      <w:pPr>
        <w:rPr>
          <w:i/>
        </w:rPr>
      </w:pPr>
      <w:r>
        <w:rPr>
          <w:i/>
        </w:rPr>
        <w:t>Background</w:t>
      </w:r>
    </w:p>
    <w:p w14:paraId="709F4BB8" w14:textId="77777777" w:rsidR="00BB7320" w:rsidRDefault="00000000">
      <w:pPr>
        <w:rPr>
          <w:i/>
        </w:rPr>
      </w:pPr>
      <w:r>
        <w:rPr>
          <w:i/>
        </w:rPr>
        <w:t>Aims</w:t>
      </w:r>
    </w:p>
    <w:p w14:paraId="2A28CC6E" w14:textId="77777777" w:rsidR="00BB7320" w:rsidRDefault="00000000">
      <w:pPr>
        <w:rPr>
          <w:i/>
        </w:rPr>
      </w:pPr>
      <w:r>
        <w:rPr>
          <w:i/>
        </w:rPr>
        <w:t xml:space="preserve">Intervention </w:t>
      </w:r>
    </w:p>
    <w:p w14:paraId="7A3751BA" w14:textId="77777777" w:rsidR="00BB7320" w:rsidRDefault="00000000">
      <w:pPr>
        <w:rPr>
          <w:i/>
        </w:rPr>
      </w:pPr>
      <w:r>
        <w:rPr>
          <w:i/>
        </w:rPr>
        <w:t>Design</w:t>
      </w:r>
    </w:p>
    <w:p w14:paraId="37474E7F" w14:textId="77777777" w:rsidR="00BB7320" w:rsidRDefault="00000000">
      <w:pPr>
        <w:rPr>
          <w:i/>
        </w:rPr>
      </w:pPr>
      <w:r>
        <w:rPr>
          <w:i/>
        </w:rPr>
        <w:t>Outcome measures</w:t>
      </w:r>
    </w:p>
    <w:p w14:paraId="459B36C7" w14:textId="77777777" w:rsidR="00BB7320" w:rsidRDefault="00000000">
      <w:pPr>
        <w:rPr>
          <w:i/>
        </w:rPr>
      </w:pPr>
      <w:r>
        <w:rPr>
          <w:i/>
        </w:rPr>
        <w:t>Analyses</w:t>
      </w:r>
    </w:p>
    <w:p w14:paraId="6E91458F" w14:textId="77777777" w:rsidR="00BB7320" w:rsidRDefault="00000000">
      <w:pPr>
        <w:rPr>
          <w:i/>
        </w:rPr>
      </w:pPr>
      <w:r>
        <w:rPr>
          <w:i/>
        </w:rPr>
        <w:t>Results</w:t>
      </w:r>
    </w:p>
    <w:p w14:paraId="562673E9" w14:textId="77777777" w:rsidR="00BB7320" w:rsidRDefault="00000000">
      <w:pPr>
        <w:rPr>
          <w:i/>
        </w:rPr>
      </w:pPr>
      <w:r>
        <w:rPr>
          <w:i/>
        </w:rPr>
        <w:t>Conclusions</w:t>
      </w:r>
    </w:p>
    <w:p w14:paraId="1C39A051" w14:textId="77777777" w:rsidR="00BB7320" w:rsidRDefault="00BB7320">
      <w:pPr>
        <w:sectPr w:rsidR="00BB7320">
          <w:headerReference w:type="default" r:id="rId9"/>
          <w:footerReference w:type="default" r:id="rId10"/>
          <w:pgSz w:w="12240" w:h="15840"/>
          <w:pgMar w:top="1440" w:right="1440" w:bottom="1440" w:left="1440" w:header="0" w:footer="720" w:gutter="0"/>
          <w:cols w:space="720"/>
        </w:sectPr>
      </w:pPr>
    </w:p>
    <w:p w14:paraId="69C801C4" w14:textId="77777777" w:rsidR="00BB7320" w:rsidRDefault="00000000">
      <w:pPr>
        <w:pStyle w:val="Heading1"/>
        <w:numPr>
          <w:ilvl w:val="0"/>
          <w:numId w:val="3"/>
        </w:numPr>
      </w:pPr>
      <w:r>
        <w:lastRenderedPageBreak/>
        <w:t>Introduction</w:t>
      </w:r>
    </w:p>
    <w:p w14:paraId="38F89AD7" w14:textId="77777777" w:rsidR="00BB7320" w:rsidRDefault="00000000">
      <w:pPr>
        <w:pStyle w:val="Heading1"/>
        <w:numPr>
          <w:ilvl w:val="1"/>
          <w:numId w:val="3"/>
        </w:numPr>
      </w:pPr>
      <w:r>
        <w:t xml:space="preserve">Background </w:t>
      </w:r>
    </w:p>
    <w:p w14:paraId="3458ED64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Names, affiliations, and roles of contributors</w:t>
      </w:r>
    </w:p>
    <w:p w14:paraId="5297F383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Roles and responsibilities of everyone involved in the project</w:t>
      </w:r>
    </w:p>
    <w:p w14:paraId="2A65CECB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Sources and types of financial, material, and other support</w:t>
      </w:r>
    </w:p>
    <w:tbl>
      <w:tblPr>
        <w:tblStyle w:val="a"/>
        <w:tblW w:w="8926" w:type="dxa"/>
        <w:tblInd w:w="-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547"/>
        <w:gridCol w:w="1984"/>
        <w:gridCol w:w="4395"/>
      </w:tblGrid>
      <w:tr w:rsidR="00BB7320" w14:paraId="490D1C63" w14:textId="77777777" w:rsidTr="00682279"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B66BC"/>
          </w:tcPr>
          <w:p w14:paraId="1EBB124C" w14:textId="77777777" w:rsidR="00BB7320" w:rsidRDefault="00000000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Organisation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B66BC"/>
          </w:tcPr>
          <w:p w14:paraId="09B9AB34" w14:textId="77777777" w:rsidR="00BB7320" w:rsidRDefault="00000000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Name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B66BC"/>
          </w:tcPr>
          <w:p w14:paraId="32E9A935" w14:textId="77777777" w:rsidR="00BB7320" w:rsidRDefault="00000000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Role and responsibilities</w:t>
            </w:r>
          </w:p>
        </w:tc>
      </w:tr>
      <w:tr w:rsidR="00BB7320" w14:paraId="1234F853" w14:textId="77777777" w:rsidTr="00682279">
        <w:trPr>
          <w:trHeight w:val="78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6DC68" w14:textId="77777777" w:rsidR="00BB7320" w:rsidRDefault="00BB732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23E78" w14:textId="77777777" w:rsidR="00BB7320" w:rsidRDefault="00BB732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386BD" w14:textId="77777777" w:rsidR="00BB7320" w:rsidRDefault="00BB7320">
            <w:pPr>
              <w:rPr>
                <w:sz w:val="20"/>
                <w:szCs w:val="20"/>
              </w:rPr>
            </w:pPr>
          </w:p>
        </w:tc>
      </w:tr>
    </w:tbl>
    <w:p w14:paraId="15273EC7" w14:textId="77777777" w:rsidR="00BB7320" w:rsidRDefault="00000000">
      <w:pPr>
        <w:pStyle w:val="Heading1"/>
        <w:numPr>
          <w:ilvl w:val="1"/>
          <w:numId w:val="3"/>
        </w:numPr>
      </w:pPr>
      <w:r>
        <w:t>Aims</w:t>
      </w:r>
    </w:p>
    <w:p w14:paraId="1DA01BBB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Description of research question and justification for undertaking the research, including summary of relevant studies (published and unpublished)</w:t>
      </w:r>
    </w:p>
    <w:p w14:paraId="22549AB2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Specific objectives or hypotheses</w:t>
      </w:r>
    </w:p>
    <w:p w14:paraId="22BF5643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Explanation for choice of comparators (if relevant)</w:t>
      </w:r>
    </w:p>
    <w:p w14:paraId="215D19A4" w14:textId="77777777" w:rsidR="00BB7320" w:rsidRDefault="00000000">
      <w:pPr>
        <w:pStyle w:val="Heading1"/>
        <w:numPr>
          <w:ilvl w:val="1"/>
          <w:numId w:val="3"/>
        </w:numPr>
      </w:pPr>
      <w:r>
        <w:t>Intervention</w:t>
      </w:r>
    </w:p>
    <w:p w14:paraId="0BAD5F21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Interventions with sufficient detail to allow replication, including how and when they were administered</w:t>
      </w:r>
    </w:p>
    <w:p w14:paraId="15273175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TOC goes here (or in annex)</w:t>
      </w:r>
    </w:p>
    <w:p w14:paraId="1BA11F63" w14:textId="77777777" w:rsidR="00BB7320" w:rsidRDefault="00BB7320">
      <w:pPr>
        <w:ind w:left="360"/>
        <w:rPr>
          <w:highlight w:val="yellow"/>
        </w:rPr>
      </w:pPr>
    </w:p>
    <w:p w14:paraId="0F3DD031" w14:textId="77777777" w:rsidR="00BB7320" w:rsidRDefault="00000000">
      <w:pPr>
        <w:pStyle w:val="Heading1"/>
        <w:numPr>
          <w:ilvl w:val="0"/>
          <w:numId w:val="3"/>
        </w:numPr>
      </w:pPr>
      <w:r>
        <w:t>Methods</w:t>
      </w:r>
    </w:p>
    <w:p w14:paraId="51689641" w14:textId="77777777" w:rsidR="00BB7320" w:rsidRDefault="00000000">
      <w:pPr>
        <w:pStyle w:val="Heading1"/>
        <w:numPr>
          <w:ilvl w:val="1"/>
          <w:numId w:val="3"/>
        </w:numPr>
      </w:pPr>
      <w:r>
        <w:t>Design</w:t>
      </w:r>
    </w:p>
    <w:p w14:paraId="34592D21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Description of research design</w:t>
      </w:r>
    </w:p>
    <w:p w14:paraId="5C252BF2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For trials, include type of trial (e.g., parallel group, crossover, factorial, single group), allocation ratio, and framework (e.g., superiority, equivalence, noninferiority, exploratory)</w:t>
      </w:r>
    </w:p>
    <w:p w14:paraId="1913BE67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 xml:space="preserve">Important changes to methods after trial commencement </w:t>
      </w:r>
    </w:p>
    <w:p w14:paraId="257C46F1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 xml:space="preserve">Diagram to go here (please use </w:t>
      </w:r>
      <w:proofErr w:type="spellStart"/>
      <w:r>
        <w:rPr>
          <w:highlight w:val="yellow"/>
        </w:rPr>
        <w:t>Lucidchart</w:t>
      </w:r>
      <w:proofErr w:type="spellEnd"/>
      <w:r>
        <w:rPr>
          <w:highlight w:val="yellow"/>
        </w:rPr>
        <w:t>)</w:t>
      </w:r>
    </w:p>
    <w:p w14:paraId="2BBA5701" w14:textId="77777777" w:rsidR="00BB7320" w:rsidRDefault="00000000">
      <w:pPr>
        <w:pStyle w:val="Heading1"/>
        <w:numPr>
          <w:ilvl w:val="1"/>
          <w:numId w:val="3"/>
        </w:numPr>
      </w:pPr>
      <w:r>
        <w:t xml:space="preserve">Randomisation </w:t>
      </w:r>
      <w:r>
        <w:rPr>
          <w:highlight w:val="yellow"/>
        </w:rPr>
        <w:t>[can be dropped if not an RCT]</w:t>
      </w:r>
    </w:p>
    <w:p w14:paraId="26A897D5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 xml:space="preserve">Method of generating the allocation sequence (e.g., computer-generated random numbers), and list of any factors for stratification. </w:t>
      </w:r>
    </w:p>
    <w:p w14:paraId="2CD59162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Mechanism of implementing the allocation sequence (e.g., central telephone; sequentially numbered, opaque, sealed envelopes), describing any steps to conceal the sequence until interventions are assigned.</w:t>
      </w:r>
    </w:p>
    <w:p w14:paraId="18372FA0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lastRenderedPageBreak/>
        <w:t>Who generated the allocation sequence, who enrolled participants, and who assigned participants to interventions?</w:t>
      </w:r>
    </w:p>
    <w:p w14:paraId="182ACA7E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Who was blinded after assignment to interventions (e.g., trial participants, care providers, outcome assessors, data analysts), and how?</w:t>
      </w:r>
    </w:p>
    <w:p w14:paraId="3CA7148C" w14:textId="77777777" w:rsidR="00BB7320" w:rsidRDefault="00000000">
      <w:pPr>
        <w:pStyle w:val="Heading1"/>
        <w:numPr>
          <w:ilvl w:val="1"/>
          <w:numId w:val="3"/>
        </w:numPr>
      </w:pPr>
      <w:bookmarkStart w:id="2" w:name="_omqkfc3s4ccr" w:colFirst="0" w:colLast="0"/>
      <w:bookmarkEnd w:id="2"/>
      <w:r>
        <w:t>Identification strategy [can be dropped if not a quasi-experimental design]</w:t>
      </w:r>
    </w:p>
    <w:p w14:paraId="70CC115A" w14:textId="77777777" w:rsidR="00BB7320" w:rsidRDefault="00000000">
      <w:pPr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 xml:space="preserve">Method of identifying a comparison group that is as similar as possible to the treatment group. </w:t>
      </w:r>
    </w:p>
    <w:p w14:paraId="5FC2A95F" w14:textId="77777777" w:rsidR="00BB7320" w:rsidRDefault="00000000">
      <w:pPr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 xml:space="preserve">Include details of the relevant observable characteristics used in the identification strategy. </w:t>
      </w:r>
    </w:p>
    <w:p w14:paraId="49E88F22" w14:textId="77777777" w:rsidR="00BB7320" w:rsidRDefault="00000000">
      <w:pPr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 xml:space="preserve">If using a difference-in-differences design, detail how the parallel trends assumption was met. </w:t>
      </w:r>
    </w:p>
    <w:p w14:paraId="79C7DB39" w14:textId="77777777" w:rsidR="00BB7320" w:rsidRDefault="00000000">
      <w:pPr>
        <w:pStyle w:val="Heading1"/>
        <w:numPr>
          <w:ilvl w:val="1"/>
          <w:numId w:val="3"/>
        </w:numPr>
      </w:pPr>
      <w:r>
        <w:t>Outcome measures</w:t>
      </w:r>
    </w:p>
    <w:p w14:paraId="03320BAD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 xml:space="preserve">Primary, secondary, and other outcomes, including the specific measurement variables, analysis metrics, methods of aggregation (e.g., median, proportion), and time point for each outcome. </w:t>
      </w:r>
    </w:p>
    <w:p w14:paraId="31F6A9F7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Any changes to outcomes after project commenced</w:t>
      </w:r>
    </w:p>
    <w:tbl>
      <w:tblPr>
        <w:tblStyle w:val="a0"/>
        <w:tblW w:w="9473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460"/>
        <w:gridCol w:w="3049"/>
        <w:gridCol w:w="3964"/>
      </w:tblGrid>
      <w:tr w:rsidR="00BB7320" w14:paraId="6C4F394A" w14:textId="77777777" w:rsidTr="00682279">
        <w:trPr>
          <w:trHeight w:val="73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66BC"/>
          </w:tcPr>
          <w:p w14:paraId="5EE33276" w14:textId="77777777" w:rsidR="00BB7320" w:rsidRDefault="0000000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Outcome measure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66BC"/>
          </w:tcPr>
          <w:p w14:paraId="4D13BF85" w14:textId="77777777" w:rsidR="00BB7320" w:rsidRDefault="0000000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Data collected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66BC"/>
          </w:tcPr>
          <w:p w14:paraId="09A72551" w14:textId="77777777" w:rsidR="00BB7320" w:rsidRDefault="0000000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Point of collection</w:t>
            </w:r>
          </w:p>
        </w:tc>
      </w:tr>
      <w:tr w:rsidR="00BB7320" w14:paraId="6D1E5039" w14:textId="77777777" w:rsidTr="00682279">
        <w:trPr>
          <w:trHeight w:val="37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5B3CF" w14:textId="77777777" w:rsidR="00BB7320" w:rsidRDefault="00000000">
            <w:r>
              <w:rPr>
                <w:b/>
                <w:sz w:val="20"/>
                <w:szCs w:val="20"/>
              </w:rPr>
              <w:t>PRIMARY: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FE3A5" w14:textId="77777777" w:rsidR="00BB7320" w:rsidRDefault="00BB7320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CE371" w14:textId="77777777" w:rsidR="00BB7320" w:rsidRDefault="00BB7320">
            <w:pPr>
              <w:rPr>
                <w:sz w:val="20"/>
                <w:szCs w:val="20"/>
              </w:rPr>
            </w:pPr>
          </w:p>
        </w:tc>
      </w:tr>
      <w:tr w:rsidR="00BB7320" w14:paraId="46C5545F" w14:textId="77777777" w:rsidTr="00682279">
        <w:trPr>
          <w:trHeight w:val="305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88362" w14:textId="77777777" w:rsidR="00BB7320" w:rsidRDefault="00000000">
            <w:r>
              <w:rPr>
                <w:b/>
                <w:sz w:val="20"/>
                <w:szCs w:val="20"/>
              </w:rPr>
              <w:t xml:space="preserve">SECONDARY: </w:t>
            </w:r>
            <w:r>
              <w:rPr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51700" w14:textId="77777777" w:rsidR="00BB7320" w:rsidRDefault="00BB7320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03105" w14:textId="77777777" w:rsidR="00BB7320" w:rsidRDefault="00BB7320">
            <w:pPr>
              <w:rPr>
                <w:sz w:val="20"/>
                <w:szCs w:val="20"/>
              </w:rPr>
            </w:pPr>
          </w:p>
        </w:tc>
      </w:tr>
    </w:tbl>
    <w:p w14:paraId="1B42AC43" w14:textId="77777777" w:rsidR="00BB7320" w:rsidRDefault="00BB7320"/>
    <w:p w14:paraId="67D74175" w14:textId="77777777" w:rsidR="00BB7320" w:rsidRDefault="00000000">
      <w:pPr>
        <w:pStyle w:val="Heading1"/>
        <w:numPr>
          <w:ilvl w:val="1"/>
          <w:numId w:val="3"/>
        </w:numPr>
      </w:pPr>
      <w:r>
        <w:t>Sample selection</w:t>
      </w:r>
    </w:p>
    <w:p w14:paraId="47F70B68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Description of study settings</w:t>
      </w:r>
    </w:p>
    <w:p w14:paraId="6B7D6FD1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Inclusion and exclusion criteria for participants</w:t>
      </w:r>
    </w:p>
    <w:p w14:paraId="4637995D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How sample size was determined [can link to TP]</w:t>
      </w:r>
    </w:p>
    <w:p w14:paraId="5E03691D" w14:textId="77777777" w:rsidR="00BB7320" w:rsidRDefault="00000000">
      <w:pPr>
        <w:pStyle w:val="Heading1"/>
        <w:numPr>
          <w:ilvl w:val="1"/>
          <w:numId w:val="3"/>
        </w:numPr>
      </w:pPr>
      <w:r>
        <w:t>Analytical strategy</w:t>
      </w:r>
    </w:p>
    <w:p w14:paraId="43E45FB1" w14:textId="77777777" w:rsidR="00BB7320" w:rsidRDefault="00000000">
      <w:pPr>
        <w:numPr>
          <w:ilvl w:val="0"/>
          <w:numId w:val="2"/>
        </w:numPr>
        <w:spacing w:after="0"/>
        <w:rPr>
          <w:color w:val="000000"/>
          <w:highlight w:val="yellow"/>
        </w:rPr>
      </w:pPr>
      <w:r>
        <w:rPr>
          <w:color w:val="000000"/>
          <w:highlight w:val="yellow"/>
        </w:rPr>
        <w:t>Statistical methods for analysing primary and secondary outcomes. Reference to where other details of the statistical analysis plan can be found, if not in the protocol.</w:t>
      </w:r>
    </w:p>
    <w:p w14:paraId="2B37E131" w14:textId="77777777" w:rsidR="00BB7320" w:rsidRDefault="00000000">
      <w:pPr>
        <w:numPr>
          <w:ilvl w:val="0"/>
          <w:numId w:val="2"/>
        </w:numPr>
        <w:spacing w:before="0" w:after="0"/>
        <w:rPr>
          <w:color w:val="000000"/>
          <w:highlight w:val="yellow"/>
        </w:rPr>
      </w:pPr>
      <w:r>
        <w:rPr>
          <w:color w:val="000000"/>
          <w:highlight w:val="yellow"/>
        </w:rPr>
        <w:t>Include your model here and describe any variables you used.</w:t>
      </w:r>
    </w:p>
    <w:p w14:paraId="19C6F11D" w14:textId="77777777" w:rsidR="00BB7320" w:rsidRDefault="00000000">
      <w:pPr>
        <w:numPr>
          <w:ilvl w:val="0"/>
          <w:numId w:val="2"/>
        </w:numPr>
        <w:spacing w:before="0" w:after="0"/>
        <w:rPr>
          <w:color w:val="000000"/>
          <w:highlight w:val="yellow"/>
        </w:rPr>
      </w:pPr>
      <w:r>
        <w:rPr>
          <w:color w:val="000000"/>
          <w:highlight w:val="yellow"/>
        </w:rPr>
        <w:t>Make sure any relevant plans from the TP are listed here.</w:t>
      </w:r>
    </w:p>
    <w:p w14:paraId="001CB6FD" w14:textId="77777777" w:rsidR="00BB7320" w:rsidRDefault="00BB7320">
      <w:pPr>
        <w:spacing w:before="0"/>
        <w:ind w:left="720"/>
        <w:rPr>
          <w:color w:val="000000"/>
          <w:highlight w:val="yellow"/>
        </w:rPr>
      </w:pPr>
    </w:p>
    <w:p w14:paraId="68A4A607" w14:textId="77777777" w:rsidR="00BB7320" w:rsidRDefault="00000000">
      <w:pPr>
        <w:pStyle w:val="Heading1"/>
        <w:numPr>
          <w:ilvl w:val="0"/>
          <w:numId w:val="3"/>
        </w:numPr>
      </w:pPr>
      <w:r>
        <w:lastRenderedPageBreak/>
        <w:t>Results</w:t>
      </w:r>
    </w:p>
    <w:p w14:paraId="0F825B80" w14:textId="77777777" w:rsidR="00BB7320" w:rsidRDefault="00000000">
      <w:pPr>
        <w:pStyle w:val="Heading1"/>
        <w:numPr>
          <w:ilvl w:val="1"/>
          <w:numId w:val="3"/>
        </w:numPr>
      </w:pPr>
      <w:r>
        <w:t xml:space="preserve">Participant flow </w:t>
      </w:r>
    </w:p>
    <w:p w14:paraId="16FCF028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Dates defining the periods of recruitment and follow-up</w:t>
      </w:r>
    </w:p>
    <w:p w14:paraId="0095D9EB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Why the trial ended or was stopped</w:t>
      </w:r>
    </w:p>
    <w:p w14:paraId="0FD5C65E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For each group, the numbers of participants who were randomly assigned, received intended treatment, and were analysed for the primary outcome</w:t>
      </w:r>
    </w:p>
    <w:p w14:paraId="1727CE42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Discussion of attrition [include a table if appropriate]</w:t>
      </w:r>
    </w:p>
    <w:p w14:paraId="6D206B3D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Please create something based on the CONSORT flow diagram found here: http://www.consort-statement.org/</w:t>
      </w:r>
    </w:p>
    <w:p w14:paraId="0FBF00A2" w14:textId="77777777" w:rsidR="00BB7320" w:rsidRDefault="00000000">
      <w:pPr>
        <w:pStyle w:val="Heading1"/>
        <w:numPr>
          <w:ilvl w:val="1"/>
          <w:numId w:val="3"/>
        </w:numPr>
      </w:pPr>
      <w:r>
        <w:t>Description of data</w:t>
      </w:r>
    </w:p>
    <w:p w14:paraId="2D87ED4B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A table showing baseline demographic characteristics for each group</w:t>
      </w:r>
    </w:p>
    <w:p w14:paraId="52A710B0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Balance checks</w:t>
      </w:r>
    </w:p>
    <w:p w14:paraId="6E3823D9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Descriptive stats for the outcomes</w:t>
      </w:r>
    </w:p>
    <w:p w14:paraId="7AC43BF5" w14:textId="77777777" w:rsidR="00BB7320" w:rsidRDefault="00000000">
      <w:pPr>
        <w:pStyle w:val="Heading1"/>
        <w:numPr>
          <w:ilvl w:val="1"/>
          <w:numId w:val="3"/>
        </w:numPr>
      </w:pPr>
      <w:r>
        <w:t>Outcome of analysis</w:t>
      </w:r>
    </w:p>
    <w:p w14:paraId="553D1738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For each primary and secondary outcome, results for each group, and the estimated effect size and its precision (such as 95% confidence interval)</w:t>
      </w:r>
    </w:p>
    <w:p w14:paraId="23B0AADE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For binary outcomes, presentation of both absolute and relative effect sizes is recommended</w:t>
      </w:r>
    </w:p>
    <w:p w14:paraId="4B97D33A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Results of any other analyses performed, including subgroup analyses and robustness checks, distinguishing pre-specified from exploratory</w:t>
      </w:r>
    </w:p>
    <w:p w14:paraId="1A8F23FA" w14:textId="77777777" w:rsidR="00BB7320" w:rsidRDefault="00000000">
      <w:pPr>
        <w:pStyle w:val="Heading1"/>
        <w:numPr>
          <w:ilvl w:val="0"/>
          <w:numId w:val="3"/>
        </w:numPr>
      </w:pPr>
      <w:r>
        <w:t>Discussion</w:t>
      </w:r>
    </w:p>
    <w:p w14:paraId="0063E160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Trial limitations, addressing sources of potential bias, imprecision, and, if relevant, multiplicity of analyses</w:t>
      </w:r>
    </w:p>
    <w:p w14:paraId="12C9D228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Generalisability (external validity, applicability) of the trial findings</w:t>
      </w:r>
    </w:p>
    <w:p w14:paraId="638FF770" w14:textId="77777777" w:rsidR="00BB7320" w:rsidRDefault="00000000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Interpretation</w:t>
      </w:r>
    </w:p>
    <w:p w14:paraId="251460A8" w14:textId="77777777" w:rsidR="00BB7320" w:rsidRDefault="00BB7320">
      <w:pPr>
        <w:rPr>
          <w:sz w:val="22"/>
          <w:szCs w:val="22"/>
        </w:rPr>
      </w:pPr>
    </w:p>
    <w:p w14:paraId="19CCD856" w14:textId="77777777" w:rsidR="00BB7320" w:rsidRDefault="00BB7320">
      <w:pPr>
        <w:rPr>
          <w:sz w:val="22"/>
          <w:szCs w:val="22"/>
        </w:rPr>
      </w:pPr>
    </w:p>
    <w:p w14:paraId="629423C5" w14:textId="77777777" w:rsidR="00BB7320" w:rsidRDefault="00BB7320"/>
    <w:p w14:paraId="682D362C" w14:textId="77777777" w:rsidR="00BB7320" w:rsidRDefault="00BB7320"/>
    <w:p w14:paraId="29842E9F" w14:textId="77777777" w:rsidR="00BB7320" w:rsidRDefault="00BB7320"/>
    <w:p w14:paraId="4EFD4E2C" w14:textId="77777777" w:rsidR="00BB7320" w:rsidRDefault="00BB7320"/>
    <w:p w14:paraId="66ACC19A" w14:textId="77777777" w:rsidR="00BB7320" w:rsidRDefault="00BB7320"/>
    <w:sectPr w:rsidR="00BB7320">
      <w:headerReference w:type="default" r:id="rId11"/>
      <w:footerReference w:type="default" r:id="rId12"/>
      <w:pgSz w:w="12240" w:h="15840"/>
      <w:pgMar w:top="1440" w:right="1440" w:bottom="144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4F242" w14:textId="77777777" w:rsidR="00AE1679" w:rsidRDefault="00AE1679">
      <w:pPr>
        <w:spacing w:before="0" w:after="0" w:line="240" w:lineRule="auto"/>
      </w:pPr>
      <w:r>
        <w:separator/>
      </w:r>
    </w:p>
  </w:endnote>
  <w:endnote w:type="continuationSeparator" w:id="0">
    <w:p w14:paraId="67FFD9DD" w14:textId="77777777" w:rsidR="00AE1679" w:rsidRDefault="00AE16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ng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DCA7" w14:textId="77777777" w:rsidR="00BB7320" w:rsidRDefault="00000000">
    <w:pPr>
      <w:tabs>
        <w:tab w:val="center" w:pos="4513"/>
        <w:tab w:val="right" w:pos="9026"/>
      </w:tabs>
      <w:spacing w:before="0"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682279">
      <w:rPr>
        <w:noProof/>
      </w:rPr>
      <w:t>1</w:t>
    </w:r>
    <w:r>
      <w:fldChar w:fldCharType="end"/>
    </w:r>
  </w:p>
  <w:p w14:paraId="42F8AC70" w14:textId="77777777" w:rsidR="00BB7320" w:rsidRDefault="00BB7320">
    <w:pPr>
      <w:tabs>
        <w:tab w:val="center" w:pos="4513"/>
        <w:tab w:val="right" w:pos="9026"/>
      </w:tabs>
      <w:spacing w:before="0"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84AD" w14:textId="77777777" w:rsidR="00BB7320" w:rsidRDefault="00000000">
    <w:pPr>
      <w:tabs>
        <w:tab w:val="center" w:pos="4513"/>
        <w:tab w:val="right" w:pos="9026"/>
      </w:tabs>
      <w:spacing w:before="0"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682279">
      <w:rPr>
        <w:noProof/>
      </w:rPr>
      <w:t>2</w:t>
    </w:r>
    <w:r>
      <w:fldChar w:fldCharType="end"/>
    </w:r>
  </w:p>
  <w:p w14:paraId="5025C387" w14:textId="77777777" w:rsidR="00BB7320" w:rsidRDefault="00BB7320">
    <w:pPr>
      <w:tabs>
        <w:tab w:val="center" w:pos="4513"/>
        <w:tab w:val="right" w:pos="9026"/>
      </w:tabs>
      <w:spacing w:before="0"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3CB5" w14:textId="5986FA28" w:rsidR="00BB7320" w:rsidRDefault="00000000">
    <w:pPr>
      <w:tabs>
        <w:tab w:val="center" w:pos="4513"/>
        <w:tab w:val="right" w:pos="9026"/>
      </w:tabs>
      <w:spacing w:before="0"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682279">
      <w:rPr>
        <w:noProof/>
      </w:rPr>
      <w:t>3</w:t>
    </w:r>
    <w:r>
      <w:fldChar w:fldCharType="end"/>
    </w:r>
  </w:p>
  <w:p w14:paraId="467CF3C0" w14:textId="77777777" w:rsidR="00BB7320" w:rsidRDefault="00BB7320">
    <w:pPr>
      <w:tabs>
        <w:tab w:val="center" w:pos="4513"/>
        <w:tab w:val="right" w:pos="9026"/>
      </w:tabs>
      <w:spacing w:before="0"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ED74" w14:textId="77777777" w:rsidR="00AE1679" w:rsidRDefault="00AE1679">
      <w:pPr>
        <w:spacing w:before="0" w:after="0" w:line="240" w:lineRule="auto"/>
      </w:pPr>
      <w:r>
        <w:separator/>
      </w:r>
    </w:p>
  </w:footnote>
  <w:footnote w:type="continuationSeparator" w:id="0">
    <w:p w14:paraId="65BD4F1A" w14:textId="77777777" w:rsidR="00AE1679" w:rsidRDefault="00AE167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2639" w14:textId="77777777" w:rsidR="00BB7320" w:rsidRDefault="00000000">
    <w:pPr>
      <w:tabs>
        <w:tab w:val="center" w:pos="4513"/>
        <w:tab w:val="right" w:pos="9026"/>
      </w:tabs>
      <w:spacing w:before="0" w:after="0" w:line="240" w:lineRule="auto"/>
      <w:rPr>
        <w:b/>
        <w:color w:val="FF8C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B2B3E5E" wp14:editId="0522F0C4">
          <wp:simplePos x="0" y="0"/>
          <wp:positionH relativeFrom="column">
            <wp:posOffset>-752474</wp:posOffset>
          </wp:positionH>
          <wp:positionV relativeFrom="paragraph">
            <wp:posOffset>118110</wp:posOffset>
          </wp:positionV>
          <wp:extent cx="2828925" cy="850265"/>
          <wp:effectExtent l="0" t="0" r="0" b="0"/>
          <wp:wrapSquare wrapText="bothSides" distT="0" distB="0" distL="114300" distR="114300"/>
          <wp:docPr id="2" name="image1.png" descr="TASO blue/green logo.&#10;Text reads: TASO Transforming Access and Student Outcomes in Higher Educ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TASO blue/green logo.&#10;Text reads: TASO Transforming Access and Student Outcomes in Higher Educati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28925" cy="850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E84DF8" w14:textId="77777777" w:rsidR="00BB7320" w:rsidRDefault="00000000">
    <w:pPr>
      <w:tabs>
        <w:tab w:val="center" w:pos="4513"/>
        <w:tab w:val="right" w:pos="9026"/>
      </w:tabs>
      <w:spacing w:before="0" w:after="0" w:line="240" w:lineRule="auto"/>
      <w:jc w:val="right"/>
      <w:rPr>
        <w:b/>
        <w:color w:val="FFFFFF"/>
        <w:sz w:val="20"/>
        <w:szCs w:val="20"/>
      </w:rPr>
    </w:pPr>
    <w:bookmarkStart w:id="0" w:name="_30j0zll" w:colFirst="0" w:colLast="0"/>
    <w:bookmarkEnd w:id="0"/>
    <w:r>
      <w:rPr>
        <w:b/>
        <w:color w:val="FFFFFF"/>
        <w:sz w:val="20"/>
        <w:szCs w:val="20"/>
      </w:rPr>
      <w:t>DRAFT – DO NOT CITE, CIRCULATE OR IMPLEMENT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0FBD" w14:textId="77777777" w:rsidR="00BB7320" w:rsidRDefault="00000000">
    <w:pPr>
      <w:tabs>
        <w:tab w:val="center" w:pos="4513"/>
        <w:tab w:val="right" w:pos="9026"/>
      </w:tabs>
      <w:spacing w:before="0"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1FC5875" wp14:editId="2EFF2323">
          <wp:simplePos x="0" y="0"/>
          <wp:positionH relativeFrom="column">
            <wp:posOffset>-857249</wp:posOffset>
          </wp:positionH>
          <wp:positionV relativeFrom="paragraph">
            <wp:posOffset>70485</wp:posOffset>
          </wp:positionV>
          <wp:extent cx="2828925" cy="850265"/>
          <wp:effectExtent l="0" t="0" r="0" b="0"/>
          <wp:wrapSquare wrapText="bothSides" distT="0" distB="0" distL="114300" distR="114300"/>
          <wp:docPr id="3" name="image1.png" descr="TASO blue/green logo.&#10;Text reads: TASO Transforming Access and Student Outcomes in Higher Educ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TASO blue/green logo.&#10;Text reads: TASO Transforming Access and Student Outcomes in Higher Educati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28925" cy="850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5EB35B" w14:textId="77777777" w:rsidR="00BB7320" w:rsidRDefault="00BB7320">
    <w:pPr>
      <w:tabs>
        <w:tab w:val="center" w:pos="4513"/>
        <w:tab w:val="right" w:pos="9026"/>
      </w:tabs>
      <w:spacing w:before="0" w:after="0" w:line="240" w:lineRule="auto"/>
      <w:rPr>
        <w:color w:val="000000"/>
      </w:rPr>
    </w:pPr>
  </w:p>
  <w:p w14:paraId="541380E6" w14:textId="77777777" w:rsidR="00BB7320" w:rsidRDefault="00BB7320">
    <w:pPr>
      <w:tabs>
        <w:tab w:val="center" w:pos="4513"/>
        <w:tab w:val="right" w:pos="9026"/>
      </w:tabs>
      <w:spacing w:before="0" w:after="0" w:line="240" w:lineRule="auto"/>
      <w:rPr>
        <w:color w:val="000000"/>
      </w:rPr>
    </w:pPr>
  </w:p>
  <w:p w14:paraId="0B44E567" w14:textId="77777777" w:rsidR="00BB7320" w:rsidRDefault="00BB7320">
    <w:pPr>
      <w:tabs>
        <w:tab w:val="center" w:pos="4513"/>
        <w:tab w:val="right" w:pos="9026"/>
      </w:tabs>
      <w:spacing w:before="0" w:after="0" w:line="240" w:lineRule="auto"/>
      <w:rPr>
        <w:color w:val="000000"/>
      </w:rPr>
    </w:pPr>
  </w:p>
  <w:p w14:paraId="6D215ED5" w14:textId="77777777" w:rsidR="00BB7320" w:rsidRDefault="00BB7320">
    <w:pPr>
      <w:tabs>
        <w:tab w:val="center" w:pos="4513"/>
        <w:tab w:val="right" w:pos="9026"/>
      </w:tabs>
      <w:spacing w:before="0" w:after="0" w:line="240" w:lineRule="auto"/>
      <w:rPr>
        <w:color w:val="000000"/>
      </w:rPr>
    </w:pPr>
  </w:p>
  <w:p w14:paraId="343FF6FC" w14:textId="77777777" w:rsidR="00BB7320" w:rsidRDefault="00BB7320">
    <w:pPr>
      <w:tabs>
        <w:tab w:val="center" w:pos="4513"/>
        <w:tab w:val="right" w:pos="9026"/>
      </w:tabs>
      <w:spacing w:before="0"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E029" w14:textId="77777777" w:rsidR="00BB7320" w:rsidRDefault="00000000">
    <w:pPr>
      <w:tabs>
        <w:tab w:val="center" w:pos="4513"/>
        <w:tab w:val="right" w:pos="9026"/>
      </w:tabs>
      <w:spacing w:before="0"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5FF323A9" wp14:editId="13B01DD7">
          <wp:simplePos x="0" y="0"/>
          <wp:positionH relativeFrom="column">
            <wp:posOffset>-857249</wp:posOffset>
          </wp:positionH>
          <wp:positionV relativeFrom="paragraph">
            <wp:posOffset>70485</wp:posOffset>
          </wp:positionV>
          <wp:extent cx="2828925" cy="850265"/>
          <wp:effectExtent l="0" t="0" r="0" b="0"/>
          <wp:wrapSquare wrapText="bothSides" distT="0" distB="0" distL="114300" distR="114300"/>
          <wp:docPr id="1" name="image1.png" descr="TASO blue/green logo.&#10;Text reads: TASO Transforming Access and Student Outcomes in Higher Educ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ASO blue/green logo.&#10;Text reads: TASO Transforming Access and Student Outcomes in Higher Educati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28925" cy="850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0058F8" w14:textId="77777777" w:rsidR="00BB7320" w:rsidRDefault="00BB7320">
    <w:pPr>
      <w:tabs>
        <w:tab w:val="center" w:pos="4513"/>
        <w:tab w:val="right" w:pos="9026"/>
      </w:tabs>
      <w:spacing w:before="0" w:after="0" w:line="240" w:lineRule="auto"/>
      <w:rPr>
        <w:color w:val="000000"/>
      </w:rPr>
    </w:pPr>
  </w:p>
  <w:p w14:paraId="7961CDEC" w14:textId="77777777" w:rsidR="00BB7320" w:rsidRDefault="00BB7320">
    <w:pPr>
      <w:tabs>
        <w:tab w:val="center" w:pos="4513"/>
        <w:tab w:val="right" w:pos="9026"/>
      </w:tabs>
      <w:spacing w:before="0" w:after="0" w:line="240" w:lineRule="auto"/>
      <w:rPr>
        <w:color w:val="000000"/>
      </w:rPr>
    </w:pPr>
  </w:p>
  <w:p w14:paraId="3825E0E7" w14:textId="77777777" w:rsidR="00BB7320" w:rsidRDefault="00BB7320">
    <w:pPr>
      <w:tabs>
        <w:tab w:val="center" w:pos="4513"/>
        <w:tab w:val="right" w:pos="9026"/>
      </w:tabs>
      <w:spacing w:before="0" w:after="0" w:line="240" w:lineRule="auto"/>
      <w:rPr>
        <w:color w:val="000000"/>
      </w:rPr>
    </w:pPr>
  </w:p>
  <w:p w14:paraId="2031D5A9" w14:textId="77777777" w:rsidR="00BB7320" w:rsidRDefault="00BB7320">
    <w:pPr>
      <w:tabs>
        <w:tab w:val="center" w:pos="4513"/>
        <w:tab w:val="right" w:pos="9026"/>
      </w:tabs>
      <w:spacing w:before="0" w:after="0" w:line="240" w:lineRule="auto"/>
      <w:rPr>
        <w:color w:val="000000"/>
      </w:rPr>
    </w:pPr>
  </w:p>
  <w:p w14:paraId="32DE82C5" w14:textId="77777777" w:rsidR="00BB7320" w:rsidRDefault="00BB7320">
    <w:pPr>
      <w:tabs>
        <w:tab w:val="center" w:pos="4513"/>
        <w:tab w:val="right" w:pos="9026"/>
      </w:tabs>
      <w:spacing w:before="0"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1504"/>
    <w:multiLevelType w:val="multilevel"/>
    <w:tmpl w:val="E9921A24"/>
    <w:lvl w:ilvl="0">
      <w:start w:val="1"/>
      <w:numFmt w:val="bullet"/>
      <w:lvlText w:val="-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1" w15:restartNumberingAfterBreak="0">
    <w:nsid w:val="18900957"/>
    <w:multiLevelType w:val="multilevel"/>
    <w:tmpl w:val="1C7E6AF2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6B2FF7"/>
    <w:multiLevelType w:val="multilevel"/>
    <w:tmpl w:val="C616EA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01288351">
    <w:abstractNumId w:val="1"/>
  </w:num>
  <w:num w:numId="2" w16cid:durableId="670987108">
    <w:abstractNumId w:val="0"/>
  </w:num>
  <w:num w:numId="3" w16cid:durableId="858275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20"/>
    <w:rsid w:val="00682279"/>
    <w:rsid w:val="00AE1679"/>
    <w:rsid w:val="00BB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099671"/>
  <w15:docId w15:val="{5C1296B4-7B5D-4D3C-86B7-40147B4A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spacing w:before="6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20" w:after="0" w:line="240" w:lineRule="auto"/>
      <w:outlineLvl w:val="0"/>
    </w:pPr>
    <w:rPr>
      <w:b/>
      <w:color w:val="3B66BC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0" w:after="0" w:line="240" w:lineRule="auto"/>
      <w:outlineLvl w:val="1"/>
    </w:pPr>
    <w:rPr>
      <w:rFonts w:ascii="Kings" w:eastAsia="Kings" w:hAnsi="Kings" w:cs="Kings"/>
      <w:color w:val="00000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0" w:after="0" w:line="240" w:lineRule="auto"/>
      <w:outlineLvl w:val="2"/>
    </w:pPr>
    <w:rPr>
      <w:i/>
      <w:color w:val="43434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0" w:after="60" w:line="240" w:lineRule="auto"/>
    </w:pPr>
    <w:rPr>
      <w:b/>
      <w:color w:val="3B66BC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0" w:after="320" w:line="240" w:lineRule="auto"/>
    </w:pPr>
    <w:rPr>
      <w:color w:val="000000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5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Harriet Bywater</cp:lastModifiedBy>
  <cp:revision>2</cp:revision>
  <dcterms:created xsi:type="dcterms:W3CDTF">2023-10-27T14:58:00Z</dcterms:created>
  <dcterms:modified xsi:type="dcterms:W3CDTF">2023-10-27T15:00:00Z</dcterms:modified>
</cp:coreProperties>
</file>