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3b66bc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3b66bc"/>
          <w:sz w:val="40"/>
          <w:szCs w:val="40"/>
          <w:rtl w:val="0"/>
        </w:rPr>
        <w:t xml:space="preserve">Evaluating interventions that aim to raise attainment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TASO conference, May 2024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2451"/>
        <w:tblW w:w="15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5370"/>
        <w:gridCol w:w="2385"/>
        <w:gridCol w:w="2505"/>
        <w:gridCol w:w="2475"/>
        <w:tblGridChange w:id="0">
          <w:tblGrid>
            <w:gridCol w:w="2790"/>
            <w:gridCol w:w="5370"/>
            <w:gridCol w:w="2385"/>
            <w:gridCol w:w="2505"/>
            <w:gridCol w:w="247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3b66b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Type of research question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Research questio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n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Outcome measure/data source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Sample</w:t>
            </w:r>
          </w:p>
        </w:tc>
        <w:tc>
          <w:tcPr>
            <w:shd w:fill="3b66b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Point of collection</w:t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Primary/secondary/ explanatory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E.g., Did [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yellow"/>
                <w:rtl w:val="0"/>
              </w:rPr>
              <w:t xml:space="preserve">intervention/programme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] increase/decrease [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yellow"/>
                <w:rtl w:val="0"/>
              </w:rPr>
              <w:t xml:space="preserve">primary/secondary/exploratory outcome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] among [</w:t>
            </w:r>
            <w:r w:rsidDel="00000000" w:rsidR="00000000" w:rsidRPr="00000000">
              <w:rPr>
                <w:rFonts w:ascii="Arial" w:cs="Arial" w:eastAsia="Arial" w:hAnsi="Arial"/>
                <w:i w:val="1"/>
                <w:highlight w:val="yellow"/>
                <w:rtl w:val="0"/>
              </w:rPr>
              <w:t xml:space="preserve">group/subgroup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]?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E.g., Validated scale/ subjective survey/ HEAT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E.g., Staff/students /other relevant stakeholders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E.g., Pre- /during/ post-intervention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-387984</wp:posOffset>
          </wp:positionV>
          <wp:extent cx="2176463" cy="647543"/>
          <wp:effectExtent b="0" l="0" r="0" t="0"/>
          <wp:wrapSquare wrapText="bothSides" distB="0" distT="0" distL="114300" distR="114300"/>
          <wp:docPr descr="A picture containing object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objec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6475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n-GB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D2991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D2991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D2991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D2991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D2991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D2991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D2991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D2991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D2991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D299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D299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D299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D299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D2991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D2991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D2991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D2991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D2991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AD2991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D299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D2991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D299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AD2991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AD2991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AD2991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AD2991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D299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D2991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AD2991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39"/>
    <w:rsid w:val="00AD29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D29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2991"/>
  </w:style>
  <w:style w:type="paragraph" w:styleId="Footer">
    <w:name w:val="footer"/>
    <w:basedOn w:val="Normal"/>
    <w:link w:val="FooterChar"/>
    <w:uiPriority w:val="99"/>
    <w:unhideWhenUsed w:val="1"/>
    <w:rsid w:val="00AD29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2991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g9lDg7us+1ut/fo8EaI45CS/VQ==">CgMxLjA4AHIhMW1jRTg5VVotWXd3Z3UtTHdYOTRtRUtkQTQyVGtKTDA5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2024-04-29T09:38:00Z</dcterms:created>
  <dc:creator>Nicholette.Pollard-odle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020aea44-ef93-46ea-ab72-d09a8af00069</vt:lpwstr>
  </property>
</Properties>
</file>