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13B4" w14:textId="77777777" w:rsidR="005B4313" w:rsidRDefault="005B4313">
      <w:pPr>
        <w:rPr>
          <w:sz w:val="14"/>
          <w:szCs w:val="14"/>
        </w:rPr>
      </w:pPr>
    </w:p>
    <w:p w14:paraId="64619523" w14:textId="77777777" w:rsidR="005B4313" w:rsidRDefault="00D57E3E">
      <w:pPr>
        <w:rPr>
          <w:b/>
          <w:color w:val="3B66BC"/>
          <w:sz w:val="40"/>
          <w:szCs w:val="40"/>
        </w:rPr>
      </w:pPr>
      <w:bookmarkStart w:id="0" w:name="_heading=h.gjdgxs" w:colFirst="0" w:colLast="0"/>
      <w:bookmarkEnd w:id="0"/>
      <w:r>
        <w:rPr>
          <w:b/>
          <w:color w:val="3B66BC"/>
          <w:sz w:val="40"/>
          <w:szCs w:val="40"/>
        </w:rPr>
        <w:t xml:space="preserve">Open call to join the Centre for Transforming Access and Student Outcomes’ (TASO) Panel of Evaluators. </w:t>
      </w:r>
    </w:p>
    <w:p w14:paraId="0EA35B20" w14:textId="77777777" w:rsidR="005B4313" w:rsidRPr="00EB5D5E" w:rsidRDefault="00D57E3E">
      <w:pPr>
        <w:rPr>
          <w:color w:val="000000"/>
          <w:sz w:val="24"/>
          <w:szCs w:val="24"/>
        </w:rPr>
      </w:pPr>
      <w:r w:rsidRPr="00EB5D5E">
        <w:rPr>
          <w:sz w:val="24"/>
          <w:szCs w:val="24"/>
        </w:rPr>
        <w:t>September 2021</w:t>
      </w:r>
    </w:p>
    <w:p w14:paraId="2BEB9452" w14:textId="77777777" w:rsidR="005B4313" w:rsidRPr="00EB5D5E" w:rsidRDefault="005B4313">
      <w:pPr>
        <w:rPr>
          <w:color w:val="000000"/>
          <w:sz w:val="24"/>
          <w:szCs w:val="24"/>
        </w:rPr>
      </w:pPr>
    </w:p>
    <w:p w14:paraId="07A5E263" w14:textId="77777777" w:rsidR="005B4313" w:rsidRPr="00EB5D5E" w:rsidRDefault="00D57E3E">
      <w:pPr>
        <w:spacing w:after="200"/>
        <w:rPr>
          <w:b/>
          <w:color w:val="3B66BC"/>
          <w:sz w:val="24"/>
          <w:szCs w:val="24"/>
        </w:rPr>
      </w:pPr>
      <w:r w:rsidRPr="00EB5D5E">
        <w:rPr>
          <w:b/>
          <w:color w:val="3B66BC"/>
          <w:sz w:val="24"/>
          <w:szCs w:val="24"/>
        </w:rPr>
        <w:t xml:space="preserve">Introduction to TASO </w:t>
      </w:r>
    </w:p>
    <w:p w14:paraId="2A94272F" w14:textId="77777777" w:rsidR="00DA4292" w:rsidRPr="00EB5D5E" w:rsidRDefault="00D57E3E">
      <w:pPr>
        <w:rPr>
          <w:sz w:val="24"/>
          <w:szCs w:val="24"/>
        </w:rPr>
      </w:pPr>
      <w:r w:rsidRPr="00EB5D5E">
        <w:rPr>
          <w:sz w:val="24"/>
          <w:szCs w:val="24"/>
        </w:rPr>
        <w:t>The Centre for Transforming Access and Student Outcomes in Higher Education (TASO) aims to improve lives through evidence-based practice in higher education (HE). Our vision is to eliminate equality gaps for disadvantaged and underrepresented groups, allow</w:t>
      </w:r>
      <w:r w:rsidRPr="00EB5D5E">
        <w:rPr>
          <w:sz w:val="24"/>
          <w:szCs w:val="24"/>
        </w:rPr>
        <w:t xml:space="preserve">ing all students to have the same chance to enter HE, get a good degree and progress into further study or employment. </w:t>
      </w:r>
    </w:p>
    <w:p w14:paraId="4A8DD624" w14:textId="77777777" w:rsidR="00DA4292" w:rsidRPr="00EB5D5E" w:rsidRDefault="00DA4292">
      <w:pPr>
        <w:rPr>
          <w:sz w:val="24"/>
          <w:szCs w:val="24"/>
        </w:rPr>
      </w:pPr>
    </w:p>
    <w:p w14:paraId="01EAA638" w14:textId="10AFFD1C" w:rsidR="005B4313" w:rsidRPr="00EB5D5E" w:rsidRDefault="00D57E3E">
      <w:pPr>
        <w:rPr>
          <w:sz w:val="24"/>
          <w:szCs w:val="24"/>
        </w:rPr>
      </w:pPr>
      <w:r w:rsidRPr="00EB5D5E">
        <w:rPr>
          <w:sz w:val="24"/>
          <w:szCs w:val="24"/>
        </w:rPr>
        <w:t xml:space="preserve">TASO was set up in 2019, by a consortium of King’s College London, Nottingham Trent </w:t>
      </w:r>
      <w:proofErr w:type="gramStart"/>
      <w:r w:rsidRPr="00EB5D5E">
        <w:rPr>
          <w:sz w:val="24"/>
          <w:szCs w:val="24"/>
        </w:rPr>
        <w:t>University</w:t>
      </w:r>
      <w:proofErr w:type="gramEnd"/>
      <w:r w:rsidRPr="00EB5D5E">
        <w:rPr>
          <w:sz w:val="24"/>
          <w:szCs w:val="24"/>
        </w:rPr>
        <w:t xml:space="preserve"> and the Behavioural Insights Team. </w:t>
      </w:r>
    </w:p>
    <w:p w14:paraId="5B96136E" w14:textId="77777777" w:rsidR="00A42835" w:rsidRDefault="00D57E3E">
      <w:pPr>
        <w:rPr>
          <w:color w:val="0E101A"/>
          <w:sz w:val="24"/>
          <w:szCs w:val="24"/>
        </w:rPr>
      </w:pPr>
      <w:r w:rsidRPr="00EB5D5E">
        <w:rPr>
          <w:sz w:val="24"/>
          <w:szCs w:val="24"/>
        </w:rPr>
        <w:br/>
      </w:r>
      <w:r w:rsidRPr="00EB5D5E">
        <w:rPr>
          <w:color w:val="0E101A"/>
          <w:sz w:val="24"/>
          <w:szCs w:val="24"/>
        </w:rPr>
        <w:t>We ar</w:t>
      </w:r>
      <w:r w:rsidRPr="00EB5D5E">
        <w:rPr>
          <w:color w:val="0E101A"/>
          <w:sz w:val="24"/>
          <w:szCs w:val="24"/>
        </w:rPr>
        <w:t xml:space="preserve">e an independent hub for HE professionals to access research, </w:t>
      </w:r>
      <w:proofErr w:type="gramStart"/>
      <w:r w:rsidRPr="00EB5D5E">
        <w:rPr>
          <w:color w:val="0E101A"/>
          <w:sz w:val="24"/>
          <w:szCs w:val="24"/>
        </w:rPr>
        <w:t>toolkits</w:t>
      </w:r>
      <w:proofErr w:type="gramEnd"/>
      <w:r w:rsidRPr="00EB5D5E">
        <w:rPr>
          <w:color w:val="0E101A"/>
          <w:sz w:val="24"/>
          <w:szCs w:val="24"/>
        </w:rPr>
        <w:t xml:space="preserve"> and evaluation guidance to eliminate equality gaps. We inform practitioners of the best available evidence and produce new evidence on the most effective approaches.</w:t>
      </w:r>
    </w:p>
    <w:p w14:paraId="318113D1" w14:textId="77777777" w:rsidR="00A42835" w:rsidRDefault="00A42835">
      <w:pPr>
        <w:rPr>
          <w:color w:val="0E101A"/>
          <w:sz w:val="24"/>
          <w:szCs w:val="24"/>
        </w:rPr>
      </w:pPr>
    </w:p>
    <w:p w14:paraId="21F752F1" w14:textId="3FE214DD" w:rsidR="005B4313" w:rsidRPr="00EB5D5E" w:rsidRDefault="00D57E3E">
      <w:pPr>
        <w:rPr>
          <w:color w:val="0E101A"/>
          <w:sz w:val="24"/>
          <w:szCs w:val="24"/>
        </w:rPr>
      </w:pPr>
      <w:r w:rsidRPr="00EB5D5E">
        <w:rPr>
          <w:color w:val="0E101A"/>
          <w:sz w:val="24"/>
          <w:szCs w:val="24"/>
        </w:rPr>
        <w:t>TASO is an affiliat</w:t>
      </w:r>
      <w:r w:rsidRPr="00EB5D5E">
        <w:rPr>
          <w:color w:val="0E101A"/>
          <w:sz w:val="24"/>
          <w:szCs w:val="24"/>
        </w:rPr>
        <w:t xml:space="preserve">e ‘What Works’ centre and is part of the </w:t>
      </w:r>
      <w:hyperlink r:id="rId8">
        <w:r w:rsidRPr="00EB5D5E">
          <w:rPr>
            <w:color w:val="0563C1"/>
            <w:sz w:val="24"/>
            <w:szCs w:val="24"/>
            <w:u w:val="single"/>
          </w:rPr>
          <w:t>UK Government’s What Works Movement.</w:t>
        </w:r>
      </w:hyperlink>
      <w:r w:rsidRPr="00EB5D5E">
        <w:rPr>
          <w:color w:val="0E101A"/>
          <w:sz w:val="24"/>
          <w:szCs w:val="24"/>
        </w:rPr>
        <w:t xml:space="preserve"> This means that TASO is committed to the generation, synthesis and dissemination of high-quality evidence about </w:t>
      </w:r>
      <w:r w:rsidRPr="00EB5D5E">
        <w:rPr>
          <w:color w:val="0E101A"/>
          <w:sz w:val="24"/>
          <w:szCs w:val="24"/>
        </w:rPr>
        <w:t xml:space="preserve">effective practice in Widening Participation (WP) and Student Success. Our role is to help the sector produce more </w:t>
      </w:r>
      <w:hyperlink r:id="rId9">
        <w:r w:rsidRPr="00EB5D5E">
          <w:rPr>
            <w:color w:val="0563C1"/>
            <w:sz w:val="24"/>
            <w:szCs w:val="24"/>
            <w:u w:val="single"/>
          </w:rPr>
          <w:t>Type 3 evidence</w:t>
        </w:r>
      </w:hyperlink>
      <w:r w:rsidRPr="00EB5D5E">
        <w:rPr>
          <w:color w:val="0E101A"/>
          <w:sz w:val="24"/>
          <w:szCs w:val="24"/>
        </w:rPr>
        <w:t xml:space="preserve"> as this provides us with the best possible u</w:t>
      </w:r>
      <w:r w:rsidRPr="00EB5D5E">
        <w:rPr>
          <w:color w:val="0E101A"/>
          <w:sz w:val="24"/>
          <w:szCs w:val="24"/>
        </w:rPr>
        <w:t>nderstanding of which activities and approaches are most effective.</w:t>
      </w:r>
    </w:p>
    <w:p w14:paraId="28359B8E" w14:textId="77777777" w:rsidR="005B4313" w:rsidRPr="00EB5D5E" w:rsidRDefault="005B4313">
      <w:pPr>
        <w:rPr>
          <w:color w:val="0E101A"/>
          <w:sz w:val="24"/>
          <w:szCs w:val="24"/>
        </w:rPr>
      </w:pPr>
    </w:p>
    <w:p w14:paraId="2B9D6350" w14:textId="77777777" w:rsidR="005B4313" w:rsidRPr="00EB5D5E" w:rsidRDefault="00D57E3E">
      <w:pPr>
        <w:rPr>
          <w:color w:val="0E101A"/>
          <w:sz w:val="24"/>
          <w:szCs w:val="24"/>
        </w:rPr>
      </w:pPr>
      <w:r w:rsidRPr="00EB5D5E">
        <w:rPr>
          <w:color w:val="0E101A"/>
          <w:sz w:val="24"/>
          <w:szCs w:val="24"/>
        </w:rPr>
        <w:t xml:space="preserve">More information about TASO can be found at </w:t>
      </w:r>
      <w:hyperlink r:id="rId10">
        <w:r w:rsidRPr="00EB5D5E">
          <w:rPr>
            <w:color w:val="1155CC"/>
            <w:sz w:val="24"/>
            <w:szCs w:val="24"/>
            <w:u w:val="single"/>
          </w:rPr>
          <w:t>https://taso.org.uk/</w:t>
        </w:r>
      </w:hyperlink>
      <w:r w:rsidRPr="00EB5D5E">
        <w:rPr>
          <w:color w:val="0E101A"/>
          <w:sz w:val="24"/>
          <w:szCs w:val="24"/>
        </w:rPr>
        <w:t xml:space="preserve">. </w:t>
      </w:r>
    </w:p>
    <w:p w14:paraId="4FF7CDE7" w14:textId="77777777" w:rsidR="005B4313" w:rsidRPr="00EB5D5E" w:rsidRDefault="005B4313">
      <w:pPr>
        <w:rPr>
          <w:sz w:val="24"/>
          <w:szCs w:val="24"/>
        </w:rPr>
      </w:pPr>
    </w:p>
    <w:p w14:paraId="70A2E896" w14:textId="77777777" w:rsidR="005B4313" w:rsidRPr="00EB5D5E" w:rsidRDefault="00D57E3E">
      <w:pPr>
        <w:spacing w:after="200"/>
        <w:rPr>
          <w:sz w:val="24"/>
          <w:szCs w:val="24"/>
        </w:rPr>
      </w:pPr>
      <w:r w:rsidRPr="00EB5D5E">
        <w:rPr>
          <w:b/>
          <w:color w:val="3B66BC"/>
          <w:sz w:val="24"/>
          <w:szCs w:val="24"/>
        </w:rPr>
        <w:t>Establishing a panel of evaluators</w:t>
      </w:r>
    </w:p>
    <w:p w14:paraId="34C1C23F" w14:textId="77777777" w:rsidR="005B4313" w:rsidRPr="00EB5D5E" w:rsidRDefault="00D57E3E">
      <w:pPr>
        <w:pBdr>
          <w:top w:val="nil"/>
          <w:left w:val="nil"/>
          <w:bottom w:val="nil"/>
          <w:right w:val="nil"/>
          <w:between w:val="nil"/>
        </w:pBdr>
        <w:rPr>
          <w:sz w:val="24"/>
          <w:szCs w:val="24"/>
        </w:rPr>
      </w:pPr>
      <w:r w:rsidRPr="00EB5D5E">
        <w:rPr>
          <w:sz w:val="24"/>
          <w:szCs w:val="24"/>
        </w:rPr>
        <w:t xml:space="preserve">TASO is seeking to recruit a diverse set of </w:t>
      </w:r>
      <w:r w:rsidRPr="00EB5D5E">
        <w:rPr>
          <w:sz w:val="24"/>
          <w:szCs w:val="24"/>
        </w:rPr>
        <w:t>organisations to join our new panel of evaluators which, we anticipate, will demonstrate a wide range of interests and expertise in the evaluation of access and student success programmes and interventions. We look to appoint independent evaluators to prov</w:t>
      </w:r>
      <w:r w:rsidRPr="00EB5D5E">
        <w:rPr>
          <w:sz w:val="24"/>
          <w:szCs w:val="24"/>
        </w:rPr>
        <w:t xml:space="preserve">ide rigorous evaluation of the implementation, process, cost and impact of interventions and programmes. Individual organisations will not be expected to work in all of these </w:t>
      </w:r>
      <w:proofErr w:type="gramStart"/>
      <w:r w:rsidRPr="00EB5D5E">
        <w:rPr>
          <w:sz w:val="24"/>
          <w:szCs w:val="24"/>
        </w:rPr>
        <w:t>methodologies,</w:t>
      </w:r>
      <w:proofErr w:type="gramEnd"/>
      <w:r w:rsidRPr="00EB5D5E">
        <w:rPr>
          <w:sz w:val="24"/>
          <w:szCs w:val="24"/>
        </w:rPr>
        <w:t xml:space="preserve"> however our expectation is that the panel will collectively offer </w:t>
      </w:r>
      <w:r w:rsidRPr="00EB5D5E">
        <w:rPr>
          <w:sz w:val="24"/>
          <w:szCs w:val="24"/>
        </w:rPr>
        <w:t>the following expertise:</w:t>
      </w:r>
    </w:p>
    <w:p w14:paraId="0845B931" w14:textId="77777777" w:rsidR="005B4313" w:rsidRPr="00EB5D5E" w:rsidRDefault="00D57E3E">
      <w:pPr>
        <w:numPr>
          <w:ilvl w:val="0"/>
          <w:numId w:val="1"/>
        </w:numPr>
        <w:pBdr>
          <w:top w:val="nil"/>
          <w:left w:val="nil"/>
          <w:bottom w:val="nil"/>
          <w:right w:val="nil"/>
          <w:between w:val="nil"/>
        </w:pBdr>
        <w:rPr>
          <w:sz w:val="24"/>
          <w:szCs w:val="24"/>
        </w:rPr>
      </w:pPr>
      <w:r w:rsidRPr="00EB5D5E">
        <w:rPr>
          <w:sz w:val="24"/>
          <w:szCs w:val="24"/>
        </w:rPr>
        <w:t>Randomised controlled trial design and analysis</w:t>
      </w:r>
    </w:p>
    <w:p w14:paraId="75DE3928" w14:textId="77777777" w:rsidR="005B4313" w:rsidRPr="00EB5D5E" w:rsidRDefault="00D57E3E">
      <w:pPr>
        <w:numPr>
          <w:ilvl w:val="0"/>
          <w:numId w:val="1"/>
        </w:numPr>
        <w:pBdr>
          <w:top w:val="nil"/>
          <w:left w:val="nil"/>
          <w:bottom w:val="nil"/>
          <w:right w:val="nil"/>
          <w:between w:val="nil"/>
        </w:pBdr>
        <w:rPr>
          <w:sz w:val="24"/>
          <w:szCs w:val="24"/>
        </w:rPr>
      </w:pPr>
      <w:r w:rsidRPr="00EB5D5E">
        <w:rPr>
          <w:sz w:val="24"/>
          <w:szCs w:val="24"/>
        </w:rPr>
        <w:lastRenderedPageBreak/>
        <w:t>Quasi-experimental methods, including difference in differences</w:t>
      </w:r>
    </w:p>
    <w:p w14:paraId="6943A1C0" w14:textId="77777777" w:rsidR="005B4313" w:rsidRPr="00EB5D5E" w:rsidRDefault="00D57E3E">
      <w:pPr>
        <w:numPr>
          <w:ilvl w:val="0"/>
          <w:numId w:val="1"/>
        </w:numPr>
        <w:pBdr>
          <w:top w:val="nil"/>
          <w:left w:val="nil"/>
          <w:bottom w:val="nil"/>
          <w:right w:val="nil"/>
          <w:between w:val="nil"/>
        </w:pBdr>
        <w:rPr>
          <w:sz w:val="24"/>
          <w:szCs w:val="24"/>
        </w:rPr>
      </w:pPr>
      <w:r w:rsidRPr="00EB5D5E">
        <w:rPr>
          <w:sz w:val="24"/>
          <w:szCs w:val="24"/>
        </w:rPr>
        <w:t>Small-n impact evaluation (such as, process tracing, contribution analysis, qualitative comparative analysis, and reali</w:t>
      </w:r>
      <w:r w:rsidRPr="00EB5D5E">
        <w:rPr>
          <w:sz w:val="24"/>
          <w:szCs w:val="24"/>
        </w:rPr>
        <w:t xml:space="preserve">st evaluation) </w:t>
      </w:r>
    </w:p>
    <w:p w14:paraId="62A12414" w14:textId="77777777" w:rsidR="005B4313" w:rsidRPr="00EB5D5E" w:rsidRDefault="00D57E3E">
      <w:pPr>
        <w:numPr>
          <w:ilvl w:val="0"/>
          <w:numId w:val="1"/>
        </w:numPr>
        <w:pBdr>
          <w:top w:val="nil"/>
          <w:left w:val="nil"/>
          <w:bottom w:val="nil"/>
          <w:right w:val="nil"/>
          <w:between w:val="nil"/>
        </w:pBdr>
        <w:rPr>
          <w:sz w:val="24"/>
          <w:szCs w:val="24"/>
        </w:rPr>
      </w:pPr>
      <w:r w:rsidRPr="00EB5D5E">
        <w:rPr>
          <w:sz w:val="24"/>
          <w:szCs w:val="24"/>
        </w:rPr>
        <w:t>Implementation and process evaluation</w:t>
      </w:r>
    </w:p>
    <w:p w14:paraId="5AF21198" w14:textId="77777777" w:rsidR="005B4313" w:rsidRPr="00EB5D5E" w:rsidRDefault="00D57E3E">
      <w:pPr>
        <w:numPr>
          <w:ilvl w:val="0"/>
          <w:numId w:val="1"/>
        </w:numPr>
        <w:pBdr>
          <w:top w:val="nil"/>
          <w:left w:val="nil"/>
          <w:bottom w:val="nil"/>
          <w:right w:val="nil"/>
          <w:between w:val="nil"/>
        </w:pBdr>
        <w:rPr>
          <w:sz w:val="24"/>
          <w:szCs w:val="24"/>
        </w:rPr>
      </w:pPr>
      <w:r w:rsidRPr="00EB5D5E">
        <w:rPr>
          <w:sz w:val="24"/>
          <w:szCs w:val="24"/>
        </w:rPr>
        <w:t xml:space="preserve">Qualitative research methods </w:t>
      </w:r>
    </w:p>
    <w:p w14:paraId="1399D780" w14:textId="77777777" w:rsidR="005B4313" w:rsidRPr="00EB5D5E" w:rsidRDefault="00D57E3E">
      <w:pPr>
        <w:numPr>
          <w:ilvl w:val="0"/>
          <w:numId w:val="1"/>
        </w:numPr>
        <w:pBdr>
          <w:top w:val="nil"/>
          <w:left w:val="nil"/>
          <w:bottom w:val="nil"/>
          <w:right w:val="nil"/>
          <w:between w:val="nil"/>
        </w:pBdr>
        <w:rPr>
          <w:sz w:val="24"/>
          <w:szCs w:val="24"/>
        </w:rPr>
      </w:pPr>
      <w:r w:rsidRPr="00EB5D5E">
        <w:rPr>
          <w:sz w:val="24"/>
          <w:szCs w:val="24"/>
        </w:rPr>
        <w:t xml:space="preserve">Cost-benefit analysis/value for money assessments </w:t>
      </w:r>
    </w:p>
    <w:p w14:paraId="0FED16D4" w14:textId="77777777" w:rsidR="005B4313" w:rsidRPr="00EB5D5E" w:rsidRDefault="00D57E3E">
      <w:pPr>
        <w:numPr>
          <w:ilvl w:val="0"/>
          <w:numId w:val="1"/>
        </w:numPr>
        <w:pBdr>
          <w:top w:val="nil"/>
          <w:left w:val="nil"/>
          <w:bottom w:val="nil"/>
          <w:right w:val="nil"/>
          <w:between w:val="nil"/>
        </w:pBdr>
        <w:rPr>
          <w:sz w:val="24"/>
          <w:szCs w:val="24"/>
        </w:rPr>
      </w:pPr>
      <w:r w:rsidRPr="00EB5D5E">
        <w:rPr>
          <w:sz w:val="24"/>
          <w:szCs w:val="24"/>
        </w:rPr>
        <w:t>Pilot evaluation (including studies to test the feasibility interventions, or pilot randomised-controlled trials)</w:t>
      </w:r>
    </w:p>
    <w:p w14:paraId="159187E1" w14:textId="77777777" w:rsidR="005B4313" w:rsidRPr="00EB5D5E" w:rsidRDefault="00D57E3E">
      <w:pPr>
        <w:numPr>
          <w:ilvl w:val="0"/>
          <w:numId w:val="1"/>
        </w:numPr>
        <w:pBdr>
          <w:top w:val="nil"/>
          <w:left w:val="nil"/>
          <w:bottom w:val="nil"/>
          <w:right w:val="nil"/>
          <w:between w:val="nil"/>
        </w:pBdr>
        <w:rPr>
          <w:sz w:val="24"/>
          <w:szCs w:val="24"/>
        </w:rPr>
      </w:pPr>
      <w:r w:rsidRPr="00EB5D5E">
        <w:rPr>
          <w:sz w:val="24"/>
          <w:szCs w:val="24"/>
        </w:rPr>
        <w:t>Primary data collection</w:t>
      </w:r>
    </w:p>
    <w:p w14:paraId="0B167372" w14:textId="77777777" w:rsidR="005B4313" w:rsidRPr="00EB5D5E" w:rsidRDefault="00D57E3E">
      <w:pPr>
        <w:numPr>
          <w:ilvl w:val="0"/>
          <w:numId w:val="1"/>
        </w:numPr>
        <w:pBdr>
          <w:top w:val="nil"/>
          <w:left w:val="nil"/>
          <w:bottom w:val="nil"/>
          <w:right w:val="nil"/>
          <w:between w:val="nil"/>
        </w:pBdr>
        <w:rPr>
          <w:sz w:val="24"/>
          <w:szCs w:val="24"/>
        </w:rPr>
      </w:pPr>
      <w:r w:rsidRPr="00EB5D5E">
        <w:rPr>
          <w:sz w:val="24"/>
          <w:szCs w:val="24"/>
        </w:rPr>
        <w:t>Measurement, instrument development and validation, and psychometrics</w:t>
      </w:r>
    </w:p>
    <w:p w14:paraId="7757926F" w14:textId="77777777" w:rsidR="005B4313" w:rsidRPr="00EB5D5E" w:rsidRDefault="005B4313">
      <w:pPr>
        <w:pBdr>
          <w:top w:val="nil"/>
          <w:left w:val="nil"/>
          <w:bottom w:val="nil"/>
          <w:right w:val="nil"/>
          <w:between w:val="nil"/>
        </w:pBdr>
        <w:ind w:left="720"/>
        <w:rPr>
          <w:sz w:val="24"/>
          <w:szCs w:val="24"/>
        </w:rPr>
      </w:pPr>
    </w:p>
    <w:p w14:paraId="7599AB1A" w14:textId="77777777" w:rsidR="005B4313" w:rsidRPr="00EB5D5E" w:rsidRDefault="00D57E3E">
      <w:pPr>
        <w:rPr>
          <w:sz w:val="24"/>
          <w:szCs w:val="24"/>
        </w:rPr>
      </w:pPr>
      <w:r w:rsidRPr="00EB5D5E">
        <w:rPr>
          <w:sz w:val="24"/>
          <w:szCs w:val="24"/>
        </w:rPr>
        <w:t>The rationale for setting-up this panel is to e</w:t>
      </w:r>
      <w:r w:rsidRPr="00EB5D5E">
        <w:rPr>
          <w:sz w:val="24"/>
          <w:szCs w:val="24"/>
        </w:rPr>
        <w:t xml:space="preserve">nsure information on our commissioning opportunities reaches a pool of specialist organisations to partner with us. This panel will streamline the commissioning process for evaluation, by allowing us to develop an understanding of the organisations on our </w:t>
      </w:r>
      <w:r w:rsidRPr="00EB5D5E">
        <w:rPr>
          <w:sz w:val="24"/>
          <w:szCs w:val="24"/>
        </w:rPr>
        <w:t xml:space="preserve">panel prior to each commissioning round. </w:t>
      </w:r>
    </w:p>
    <w:p w14:paraId="2345EB2D" w14:textId="77777777" w:rsidR="005B4313" w:rsidRPr="00EB5D5E" w:rsidRDefault="005B4313">
      <w:pPr>
        <w:rPr>
          <w:sz w:val="24"/>
          <w:szCs w:val="24"/>
        </w:rPr>
      </w:pPr>
    </w:p>
    <w:p w14:paraId="4C5BD206" w14:textId="77777777" w:rsidR="005B4313" w:rsidRPr="00EB5D5E" w:rsidRDefault="00D57E3E">
      <w:pPr>
        <w:rPr>
          <w:b/>
          <w:color w:val="3B66BC"/>
          <w:sz w:val="24"/>
          <w:szCs w:val="24"/>
        </w:rPr>
      </w:pPr>
      <w:r w:rsidRPr="00EB5D5E">
        <w:rPr>
          <w:b/>
          <w:color w:val="3B66BC"/>
          <w:sz w:val="24"/>
          <w:szCs w:val="24"/>
        </w:rPr>
        <w:t xml:space="preserve">How the panel will work for evaluators </w:t>
      </w:r>
    </w:p>
    <w:p w14:paraId="7994FE40" w14:textId="77777777" w:rsidR="005B4313" w:rsidRPr="00EB5D5E" w:rsidRDefault="00D57E3E">
      <w:pPr>
        <w:rPr>
          <w:sz w:val="24"/>
          <w:szCs w:val="24"/>
        </w:rPr>
      </w:pPr>
      <w:r w:rsidRPr="00EB5D5E">
        <w:rPr>
          <w:sz w:val="24"/>
          <w:szCs w:val="24"/>
        </w:rPr>
        <w:t xml:space="preserve">TASO plans to continue research and evaluation with HE providers, WP teams and other sector organisations to deliver interventions that aim to improve student outcomes. In a typical commissioning round TASO will run two parallel Invitation to Tender (ITT) </w:t>
      </w:r>
      <w:r w:rsidRPr="00EB5D5E">
        <w:rPr>
          <w:sz w:val="24"/>
          <w:szCs w:val="24"/>
        </w:rPr>
        <w:t>processes:</w:t>
      </w:r>
    </w:p>
    <w:p w14:paraId="63EAE7CA" w14:textId="77777777" w:rsidR="005B4313" w:rsidRPr="00EB5D5E" w:rsidRDefault="00D57E3E">
      <w:pPr>
        <w:numPr>
          <w:ilvl w:val="0"/>
          <w:numId w:val="4"/>
        </w:numPr>
        <w:rPr>
          <w:sz w:val="24"/>
          <w:szCs w:val="24"/>
        </w:rPr>
      </w:pPr>
      <w:r w:rsidRPr="00EB5D5E">
        <w:rPr>
          <w:sz w:val="24"/>
          <w:szCs w:val="24"/>
        </w:rPr>
        <w:t xml:space="preserve">One for research partner(s) that will generally be running the activity which we are seeking to evaluate (for example, providers running summer schools). </w:t>
      </w:r>
    </w:p>
    <w:p w14:paraId="45CB2B0A" w14:textId="77777777" w:rsidR="005B4313" w:rsidRPr="00EB5D5E" w:rsidRDefault="00D57E3E">
      <w:pPr>
        <w:numPr>
          <w:ilvl w:val="0"/>
          <w:numId w:val="4"/>
        </w:numPr>
        <w:rPr>
          <w:sz w:val="24"/>
          <w:szCs w:val="24"/>
        </w:rPr>
      </w:pPr>
      <w:r w:rsidRPr="00EB5D5E">
        <w:rPr>
          <w:sz w:val="24"/>
          <w:szCs w:val="24"/>
        </w:rPr>
        <w:t>One for evaluation partner(s) to provide independent, rigorous evaluation of the implement</w:t>
      </w:r>
      <w:r w:rsidRPr="00EB5D5E">
        <w:rPr>
          <w:sz w:val="24"/>
          <w:szCs w:val="24"/>
        </w:rPr>
        <w:t xml:space="preserve">ation, process, </w:t>
      </w:r>
      <w:proofErr w:type="gramStart"/>
      <w:r w:rsidRPr="00EB5D5E">
        <w:rPr>
          <w:sz w:val="24"/>
          <w:szCs w:val="24"/>
        </w:rPr>
        <w:t>cost</w:t>
      </w:r>
      <w:proofErr w:type="gramEnd"/>
      <w:r w:rsidRPr="00EB5D5E">
        <w:rPr>
          <w:sz w:val="24"/>
          <w:szCs w:val="24"/>
        </w:rPr>
        <w:t xml:space="preserve"> and impact of the activity being run.</w:t>
      </w:r>
    </w:p>
    <w:p w14:paraId="1E3F05BD" w14:textId="77777777" w:rsidR="005B4313" w:rsidRPr="00EB5D5E" w:rsidRDefault="005B4313">
      <w:pPr>
        <w:ind w:left="720"/>
        <w:rPr>
          <w:sz w:val="24"/>
          <w:szCs w:val="24"/>
        </w:rPr>
      </w:pPr>
    </w:p>
    <w:p w14:paraId="72CBD4BC" w14:textId="77777777" w:rsidR="005B4313" w:rsidRPr="00EB5D5E" w:rsidRDefault="00D57E3E">
      <w:pPr>
        <w:rPr>
          <w:sz w:val="24"/>
          <w:szCs w:val="24"/>
        </w:rPr>
      </w:pPr>
      <w:r w:rsidRPr="00EB5D5E">
        <w:rPr>
          <w:sz w:val="24"/>
          <w:szCs w:val="24"/>
        </w:rPr>
        <w:t>For each evaluation partner ITT process, TASO will run a short competition and evaluators on the panel will be expected to complete a proposal to apply. TASO will develop guidance documents and ap</w:t>
      </w:r>
      <w:r w:rsidRPr="00EB5D5E">
        <w:rPr>
          <w:sz w:val="24"/>
          <w:szCs w:val="24"/>
        </w:rPr>
        <w:t>plication forms which clearly specify the parameters of the work to be undertaken and how applications will be scored. The ITT for evaluation partners will only be open to our evaluation panel.</w:t>
      </w:r>
    </w:p>
    <w:p w14:paraId="10AD2F87" w14:textId="77777777" w:rsidR="005B4313" w:rsidRPr="00EB5D5E" w:rsidRDefault="005B4313">
      <w:pPr>
        <w:rPr>
          <w:sz w:val="24"/>
          <w:szCs w:val="24"/>
        </w:rPr>
      </w:pPr>
    </w:p>
    <w:p w14:paraId="5F051200" w14:textId="77777777" w:rsidR="005B4313" w:rsidRPr="00EB5D5E" w:rsidRDefault="00D57E3E">
      <w:pPr>
        <w:spacing w:before="60"/>
        <w:rPr>
          <w:sz w:val="24"/>
          <w:szCs w:val="24"/>
        </w:rPr>
      </w:pPr>
      <w:r w:rsidRPr="00EB5D5E">
        <w:rPr>
          <w:sz w:val="24"/>
          <w:szCs w:val="24"/>
        </w:rPr>
        <w:t xml:space="preserve">It is important to note that TASO is also seeking to develop </w:t>
      </w:r>
      <w:r w:rsidRPr="00EB5D5E">
        <w:rPr>
          <w:sz w:val="24"/>
          <w:szCs w:val="24"/>
        </w:rPr>
        <w:t>evaluation expertise and capability within the sector. Therefore, while we will continue to appoint independent evaluators to our projects, they may be encouraged to collaboratively work on elements of impact evaluation and process evaluation with research</w:t>
      </w:r>
      <w:r w:rsidRPr="00EB5D5E">
        <w:rPr>
          <w:sz w:val="24"/>
          <w:szCs w:val="24"/>
        </w:rPr>
        <w:t xml:space="preserve"> partners. The exact scope of the evaluation will be determined on a case-by-case basis with input from TASO’s advisory groups and will </w:t>
      </w:r>
      <w:proofErr w:type="gramStart"/>
      <w:r w:rsidRPr="00EB5D5E">
        <w:rPr>
          <w:sz w:val="24"/>
          <w:szCs w:val="24"/>
        </w:rPr>
        <w:t>take into account</w:t>
      </w:r>
      <w:proofErr w:type="gramEnd"/>
      <w:r w:rsidRPr="00EB5D5E">
        <w:rPr>
          <w:sz w:val="24"/>
          <w:szCs w:val="24"/>
        </w:rPr>
        <w:t xml:space="preserve"> the need for independent evaluation versus the drive to build capability in the sector.</w:t>
      </w:r>
    </w:p>
    <w:p w14:paraId="60908089" w14:textId="77777777" w:rsidR="005B4313" w:rsidRPr="00EB5D5E" w:rsidRDefault="005B4313">
      <w:pPr>
        <w:spacing w:before="60"/>
        <w:rPr>
          <w:sz w:val="24"/>
          <w:szCs w:val="24"/>
        </w:rPr>
      </w:pPr>
    </w:p>
    <w:p w14:paraId="229FEF3F" w14:textId="77777777" w:rsidR="005B4313" w:rsidRPr="00EB5D5E" w:rsidRDefault="00D57E3E">
      <w:pPr>
        <w:spacing w:before="60"/>
        <w:rPr>
          <w:sz w:val="24"/>
          <w:szCs w:val="24"/>
        </w:rPr>
      </w:pPr>
      <w:r w:rsidRPr="00EB5D5E">
        <w:rPr>
          <w:sz w:val="24"/>
          <w:szCs w:val="24"/>
        </w:rPr>
        <w:lastRenderedPageBreak/>
        <w:t xml:space="preserve">With this in </w:t>
      </w:r>
      <w:r w:rsidRPr="00EB5D5E">
        <w:rPr>
          <w:sz w:val="24"/>
          <w:szCs w:val="24"/>
        </w:rPr>
        <w:t xml:space="preserve">mind, evaluators will need to be prepared to be responsible for leading on all </w:t>
      </w:r>
      <w:proofErr w:type="gramStart"/>
      <w:r w:rsidRPr="00EB5D5E">
        <w:rPr>
          <w:sz w:val="24"/>
          <w:szCs w:val="24"/>
        </w:rPr>
        <w:t>activities</w:t>
      </w:r>
      <w:proofErr w:type="gramEnd"/>
      <w:r w:rsidRPr="00EB5D5E">
        <w:rPr>
          <w:sz w:val="24"/>
          <w:szCs w:val="24"/>
        </w:rPr>
        <w:t xml:space="preserve"> evaluation, including protocolisation (consistent with TASO’s approach), seeking research ethics approval, data collection, randomisation (where appropriate), coordin</w:t>
      </w:r>
      <w:r w:rsidRPr="00EB5D5E">
        <w:rPr>
          <w:sz w:val="24"/>
          <w:szCs w:val="24"/>
        </w:rPr>
        <w:t xml:space="preserve">ating and conducting qualitative research and field work, quantitative and qualitative data analysis. </w:t>
      </w:r>
    </w:p>
    <w:p w14:paraId="6CAA17CE" w14:textId="77777777" w:rsidR="005B4313" w:rsidRPr="00EB5D5E" w:rsidRDefault="005B4313">
      <w:pPr>
        <w:rPr>
          <w:sz w:val="24"/>
          <w:szCs w:val="24"/>
        </w:rPr>
      </w:pPr>
    </w:p>
    <w:p w14:paraId="54602475" w14:textId="77777777" w:rsidR="005B4313" w:rsidRPr="00EB5D5E" w:rsidRDefault="00D57E3E">
      <w:pPr>
        <w:rPr>
          <w:sz w:val="24"/>
          <w:szCs w:val="24"/>
        </w:rPr>
      </w:pPr>
      <w:r w:rsidRPr="00EB5D5E">
        <w:rPr>
          <w:sz w:val="24"/>
          <w:szCs w:val="24"/>
        </w:rPr>
        <w:t>We anticipate reviewing membership of the panel every two years and inviting new organisations to apply, as well as reviewing the participation and performance of panel members at this stage.</w:t>
      </w:r>
    </w:p>
    <w:p w14:paraId="076388A1" w14:textId="77777777" w:rsidR="005B4313" w:rsidRDefault="005B4313"/>
    <w:p w14:paraId="107D4017" w14:textId="77777777" w:rsidR="005B4313" w:rsidRPr="00EB5D5E" w:rsidRDefault="00D57E3E">
      <w:pPr>
        <w:rPr>
          <w:b/>
          <w:color w:val="3B66BC"/>
          <w:sz w:val="24"/>
          <w:szCs w:val="24"/>
        </w:rPr>
      </w:pPr>
      <w:r w:rsidRPr="00EB5D5E">
        <w:rPr>
          <w:b/>
          <w:color w:val="3B66BC"/>
          <w:sz w:val="24"/>
          <w:szCs w:val="24"/>
        </w:rPr>
        <w:t>Timeline</w:t>
      </w:r>
    </w:p>
    <w:p w14:paraId="30105D4A" w14:textId="77777777" w:rsidR="005B4313" w:rsidRDefault="005B4313">
      <w:pPr>
        <w:rPr>
          <w:b/>
          <w:color w:val="3B66BC"/>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5B4313" w14:paraId="08A0E9B9" w14:textId="77777777" w:rsidTr="008677D0">
        <w:tc>
          <w:tcPr>
            <w:tcW w:w="4680" w:type="dxa"/>
            <w:shd w:val="clear" w:color="auto" w:fill="3B66BC"/>
            <w:tcMar>
              <w:top w:w="100" w:type="dxa"/>
              <w:left w:w="100" w:type="dxa"/>
              <w:bottom w:w="100" w:type="dxa"/>
              <w:right w:w="100" w:type="dxa"/>
            </w:tcMar>
          </w:tcPr>
          <w:p w14:paraId="7ED7BCCA" w14:textId="77777777" w:rsidR="005B4313" w:rsidRPr="00EB5D5E" w:rsidRDefault="00D57E3E">
            <w:pPr>
              <w:widowControl w:val="0"/>
              <w:pBdr>
                <w:top w:val="nil"/>
                <w:left w:val="nil"/>
                <w:bottom w:val="nil"/>
                <w:right w:val="nil"/>
                <w:between w:val="nil"/>
              </w:pBdr>
              <w:spacing w:line="240" w:lineRule="auto"/>
              <w:rPr>
                <w:b/>
                <w:color w:val="FFFFFF"/>
                <w:sz w:val="24"/>
                <w:szCs w:val="24"/>
              </w:rPr>
            </w:pPr>
            <w:r w:rsidRPr="00EB5D5E">
              <w:rPr>
                <w:b/>
                <w:color w:val="FFFFFF"/>
                <w:sz w:val="24"/>
                <w:szCs w:val="24"/>
              </w:rPr>
              <w:t>Date</w:t>
            </w:r>
          </w:p>
        </w:tc>
        <w:tc>
          <w:tcPr>
            <w:tcW w:w="4680" w:type="dxa"/>
            <w:shd w:val="clear" w:color="auto" w:fill="3B66BC"/>
            <w:tcMar>
              <w:top w:w="100" w:type="dxa"/>
              <w:left w:w="100" w:type="dxa"/>
              <w:bottom w:w="100" w:type="dxa"/>
              <w:right w:w="100" w:type="dxa"/>
            </w:tcMar>
          </w:tcPr>
          <w:p w14:paraId="35729A94" w14:textId="77777777" w:rsidR="005B4313" w:rsidRPr="00EB5D5E" w:rsidRDefault="00D57E3E">
            <w:pPr>
              <w:widowControl w:val="0"/>
              <w:pBdr>
                <w:top w:val="nil"/>
                <w:left w:val="nil"/>
                <w:bottom w:val="nil"/>
                <w:right w:val="nil"/>
                <w:between w:val="nil"/>
              </w:pBdr>
              <w:spacing w:line="240" w:lineRule="auto"/>
              <w:rPr>
                <w:b/>
                <w:color w:val="3B66BC"/>
                <w:sz w:val="24"/>
                <w:szCs w:val="24"/>
              </w:rPr>
            </w:pPr>
            <w:r w:rsidRPr="00EB5D5E">
              <w:rPr>
                <w:b/>
                <w:color w:val="FFFFFF"/>
                <w:sz w:val="24"/>
                <w:szCs w:val="24"/>
              </w:rPr>
              <w:t>Activity</w:t>
            </w:r>
          </w:p>
        </w:tc>
      </w:tr>
      <w:tr w:rsidR="005B4313" w14:paraId="07E1C8A5" w14:textId="77777777" w:rsidTr="008677D0">
        <w:tc>
          <w:tcPr>
            <w:tcW w:w="4680" w:type="dxa"/>
            <w:shd w:val="clear" w:color="auto" w:fill="auto"/>
            <w:tcMar>
              <w:top w:w="100" w:type="dxa"/>
              <w:left w:w="100" w:type="dxa"/>
              <w:bottom w:w="100" w:type="dxa"/>
              <w:right w:w="100" w:type="dxa"/>
            </w:tcMar>
          </w:tcPr>
          <w:p w14:paraId="20331C66" w14:textId="77777777" w:rsidR="005B4313" w:rsidRPr="00EB5D5E" w:rsidRDefault="00D57E3E">
            <w:pPr>
              <w:widowControl w:val="0"/>
              <w:pBdr>
                <w:top w:val="nil"/>
                <w:left w:val="nil"/>
                <w:bottom w:val="nil"/>
                <w:right w:val="nil"/>
                <w:between w:val="nil"/>
              </w:pBdr>
              <w:spacing w:line="240" w:lineRule="auto"/>
              <w:rPr>
                <w:sz w:val="24"/>
                <w:szCs w:val="24"/>
              </w:rPr>
            </w:pPr>
            <w:r w:rsidRPr="00EB5D5E">
              <w:rPr>
                <w:sz w:val="24"/>
                <w:szCs w:val="24"/>
              </w:rPr>
              <w:t>22 September 2021</w:t>
            </w:r>
          </w:p>
        </w:tc>
        <w:tc>
          <w:tcPr>
            <w:tcW w:w="4680" w:type="dxa"/>
            <w:shd w:val="clear" w:color="auto" w:fill="auto"/>
            <w:tcMar>
              <w:top w:w="100" w:type="dxa"/>
              <w:left w:w="100" w:type="dxa"/>
              <w:bottom w:w="100" w:type="dxa"/>
              <w:right w:w="100" w:type="dxa"/>
            </w:tcMar>
          </w:tcPr>
          <w:p w14:paraId="63D545C0" w14:textId="77777777" w:rsidR="005B4313" w:rsidRPr="00EB5D5E" w:rsidRDefault="00D57E3E">
            <w:pPr>
              <w:widowControl w:val="0"/>
              <w:pBdr>
                <w:top w:val="nil"/>
                <w:left w:val="nil"/>
                <w:bottom w:val="nil"/>
                <w:right w:val="nil"/>
                <w:between w:val="nil"/>
              </w:pBdr>
              <w:spacing w:line="240" w:lineRule="auto"/>
              <w:rPr>
                <w:sz w:val="24"/>
                <w:szCs w:val="24"/>
              </w:rPr>
            </w:pPr>
            <w:r w:rsidRPr="00EB5D5E">
              <w:rPr>
                <w:sz w:val="24"/>
                <w:szCs w:val="24"/>
              </w:rPr>
              <w:t xml:space="preserve">Launch open call </w:t>
            </w:r>
          </w:p>
        </w:tc>
      </w:tr>
      <w:tr w:rsidR="005B4313" w14:paraId="12B137CA" w14:textId="77777777" w:rsidTr="008677D0">
        <w:tc>
          <w:tcPr>
            <w:tcW w:w="4680" w:type="dxa"/>
            <w:shd w:val="clear" w:color="auto" w:fill="auto"/>
            <w:tcMar>
              <w:top w:w="100" w:type="dxa"/>
              <w:left w:w="100" w:type="dxa"/>
              <w:bottom w:w="100" w:type="dxa"/>
              <w:right w:w="100" w:type="dxa"/>
            </w:tcMar>
          </w:tcPr>
          <w:p w14:paraId="7BDB1903" w14:textId="77777777" w:rsidR="005B4313" w:rsidRPr="00EB5D5E" w:rsidRDefault="00D57E3E">
            <w:pPr>
              <w:widowControl w:val="0"/>
              <w:pBdr>
                <w:top w:val="nil"/>
                <w:left w:val="nil"/>
                <w:bottom w:val="nil"/>
                <w:right w:val="nil"/>
                <w:between w:val="nil"/>
              </w:pBdr>
              <w:spacing w:line="240" w:lineRule="auto"/>
              <w:rPr>
                <w:sz w:val="24"/>
                <w:szCs w:val="24"/>
              </w:rPr>
            </w:pPr>
            <w:r w:rsidRPr="00EB5D5E">
              <w:rPr>
                <w:sz w:val="24"/>
                <w:szCs w:val="24"/>
              </w:rPr>
              <w:t>20 October 2021</w:t>
            </w:r>
          </w:p>
        </w:tc>
        <w:tc>
          <w:tcPr>
            <w:tcW w:w="4680" w:type="dxa"/>
            <w:shd w:val="clear" w:color="auto" w:fill="auto"/>
            <w:tcMar>
              <w:top w:w="100" w:type="dxa"/>
              <w:left w:w="100" w:type="dxa"/>
              <w:bottom w:w="100" w:type="dxa"/>
              <w:right w:w="100" w:type="dxa"/>
            </w:tcMar>
          </w:tcPr>
          <w:p w14:paraId="1F5B7556" w14:textId="77777777" w:rsidR="005B4313" w:rsidRPr="00EB5D5E" w:rsidRDefault="00D57E3E">
            <w:pPr>
              <w:widowControl w:val="0"/>
              <w:pBdr>
                <w:top w:val="nil"/>
                <w:left w:val="nil"/>
                <w:bottom w:val="nil"/>
                <w:right w:val="nil"/>
                <w:between w:val="nil"/>
              </w:pBdr>
              <w:spacing w:line="240" w:lineRule="auto"/>
              <w:rPr>
                <w:sz w:val="24"/>
                <w:szCs w:val="24"/>
              </w:rPr>
            </w:pPr>
            <w:r w:rsidRPr="00EB5D5E">
              <w:rPr>
                <w:sz w:val="24"/>
                <w:szCs w:val="24"/>
              </w:rPr>
              <w:t>Deadline for questions</w:t>
            </w:r>
          </w:p>
        </w:tc>
      </w:tr>
      <w:tr w:rsidR="005B4313" w14:paraId="3E6888FA" w14:textId="77777777" w:rsidTr="008677D0">
        <w:tc>
          <w:tcPr>
            <w:tcW w:w="4680" w:type="dxa"/>
            <w:shd w:val="clear" w:color="auto" w:fill="auto"/>
            <w:tcMar>
              <w:top w:w="100" w:type="dxa"/>
              <w:left w:w="100" w:type="dxa"/>
              <w:bottom w:w="100" w:type="dxa"/>
              <w:right w:w="100" w:type="dxa"/>
            </w:tcMar>
          </w:tcPr>
          <w:p w14:paraId="33B6082A" w14:textId="77777777" w:rsidR="005B4313" w:rsidRPr="00EB5D5E" w:rsidRDefault="00D57E3E">
            <w:pPr>
              <w:widowControl w:val="0"/>
              <w:pBdr>
                <w:top w:val="nil"/>
                <w:left w:val="nil"/>
                <w:bottom w:val="nil"/>
                <w:right w:val="nil"/>
                <w:between w:val="nil"/>
              </w:pBdr>
              <w:spacing w:line="240" w:lineRule="auto"/>
              <w:rPr>
                <w:sz w:val="24"/>
                <w:szCs w:val="24"/>
              </w:rPr>
            </w:pPr>
            <w:r w:rsidRPr="00EB5D5E">
              <w:rPr>
                <w:sz w:val="24"/>
                <w:szCs w:val="24"/>
              </w:rPr>
              <w:t>3 November 2021</w:t>
            </w:r>
          </w:p>
        </w:tc>
        <w:tc>
          <w:tcPr>
            <w:tcW w:w="4680" w:type="dxa"/>
            <w:shd w:val="clear" w:color="auto" w:fill="auto"/>
            <w:tcMar>
              <w:top w:w="100" w:type="dxa"/>
              <w:left w:w="100" w:type="dxa"/>
              <w:bottom w:w="100" w:type="dxa"/>
              <w:right w:w="100" w:type="dxa"/>
            </w:tcMar>
          </w:tcPr>
          <w:p w14:paraId="69640D8B" w14:textId="77777777" w:rsidR="005B4313" w:rsidRPr="00EB5D5E" w:rsidRDefault="00D57E3E">
            <w:pPr>
              <w:widowControl w:val="0"/>
              <w:pBdr>
                <w:top w:val="nil"/>
                <w:left w:val="nil"/>
                <w:bottom w:val="nil"/>
                <w:right w:val="nil"/>
                <w:between w:val="nil"/>
              </w:pBdr>
              <w:spacing w:line="240" w:lineRule="auto"/>
              <w:rPr>
                <w:sz w:val="24"/>
                <w:szCs w:val="24"/>
              </w:rPr>
            </w:pPr>
            <w:r w:rsidRPr="00EB5D5E">
              <w:rPr>
                <w:sz w:val="24"/>
                <w:szCs w:val="24"/>
              </w:rPr>
              <w:t>Deadline for applications</w:t>
            </w:r>
          </w:p>
        </w:tc>
      </w:tr>
      <w:tr w:rsidR="005B4313" w14:paraId="1BAD1B53" w14:textId="77777777" w:rsidTr="008677D0">
        <w:tc>
          <w:tcPr>
            <w:tcW w:w="4680" w:type="dxa"/>
            <w:shd w:val="clear" w:color="auto" w:fill="auto"/>
            <w:tcMar>
              <w:top w:w="100" w:type="dxa"/>
              <w:left w:w="100" w:type="dxa"/>
              <w:bottom w:w="100" w:type="dxa"/>
              <w:right w:w="100" w:type="dxa"/>
            </w:tcMar>
          </w:tcPr>
          <w:p w14:paraId="4B5BC5D9" w14:textId="77777777" w:rsidR="005B4313" w:rsidRPr="00EB5D5E" w:rsidRDefault="00D57E3E">
            <w:pPr>
              <w:widowControl w:val="0"/>
              <w:pBdr>
                <w:top w:val="nil"/>
                <w:left w:val="nil"/>
                <w:bottom w:val="nil"/>
                <w:right w:val="nil"/>
                <w:between w:val="nil"/>
              </w:pBdr>
              <w:spacing w:line="240" w:lineRule="auto"/>
              <w:rPr>
                <w:sz w:val="24"/>
                <w:szCs w:val="24"/>
              </w:rPr>
            </w:pPr>
            <w:r w:rsidRPr="00EB5D5E">
              <w:rPr>
                <w:sz w:val="24"/>
                <w:szCs w:val="24"/>
              </w:rPr>
              <w:t>w/c November 15 2021</w:t>
            </w:r>
          </w:p>
        </w:tc>
        <w:tc>
          <w:tcPr>
            <w:tcW w:w="4680" w:type="dxa"/>
            <w:shd w:val="clear" w:color="auto" w:fill="auto"/>
            <w:tcMar>
              <w:top w:w="100" w:type="dxa"/>
              <w:left w:w="100" w:type="dxa"/>
              <w:bottom w:w="100" w:type="dxa"/>
              <w:right w:w="100" w:type="dxa"/>
            </w:tcMar>
          </w:tcPr>
          <w:p w14:paraId="1AC1E64F" w14:textId="77777777" w:rsidR="005B4313" w:rsidRPr="00EB5D5E" w:rsidRDefault="00D57E3E">
            <w:pPr>
              <w:widowControl w:val="0"/>
              <w:pBdr>
                <w:top w:val="nil"/>
                <w:left w:val="nil"/>
                <w:bottom w:val="nil"/>
                <w:right w:val="nil"/>
                <w:between w:val="nil"/>
              </w:pBdr>
              <w:spacing w:line="240" w:lineRule="auto"/>
              <w:rPr>
                <w:sz w:val="24"/>
                <w:szCs w:val="24"/>
              </w:rPr>
            </w:pPr>
            <w:r w:rsidRPr="00EB5D5E">
              <w:rPr>
                <w:sz w:val="24"/>
                <w:szCs w:val="24"/>
              </w:rPr>
              <w:t xml:space="preserve">Calls with shortlist - if required </w:t>
            </w:r>
          </w:p>
        </w:tc>
      </w:tr>
      <w:tr w:rsidR="005B4313" w14:paraId="2F0E04FF" w14:textId="77777777" w:rsidTr="008677D0">
        <w:tc>
          <w:tcPr>
            <w:tcW w:w="4680" w:type="dxa"/>
            <w:shd w:val="clear" w:color="auto" w:fill="auto"/>
            <w:tcMar>
              <w:top w:w="100" w:type="dxa"/>
              <w:left w:w="100" w:type="dxa"/>
              <w:bottom w:w="100" w:type="dxa"/>
              <w:right w:w="100" w:type="dxa"/>
            </w:tcMar>
          </w:tcPr>
          <w:p w14:paraId="5AFE0296" w14:textId="77777777" w:rsidR="005B4313" w:rsidRPr="00EB5D5E" w:rsidRDefault="00D57E3E">
            <w:pPr>
              <w:widowControl w:val="0"/>
              <w:pBdr>
                <w:top w:val="nil"/>
                <w:left w:val="nil"/>
                <w:bottom w:val="nil"/>
                <w:right w:val="nil"/>
                <w:between w:val="nil"/>
              </w:pBdr>
              <w:spacing w:line="240" w:lineRule="auto"/>
              <w:rPr>
                <w:sz w:val="24"/>
                <w:szCs w:val="24"/>
              </w:rPr>
            </w:pPr>
            <w:r w:rsidRPr="00EB5D5E">
              <w:rPr>
                <w:sz w:val="24"/>
                <w:szCs w:val="24"/>
              </w:rPr>
              <w:t>w/c November 22 2021</w:t>
            </w:r>
          </w:p>
        </w:tc>
        <w:tc>
          <w:tcPr>
            <w:tcW w:w="4680" w:type="dxa"/>
            <w:shd w:val="clear" w:color="auto" w:fill="auto"/>
            <w:tcMar>
              <w:top w:w="100" w:type="dxa"/>
              <w:left w:w="100" w:type="dxa"/>
              <w:bottom w:w="100" w:type="dxa"/>
              <w:right w:w="100" w:type="dxa"/>
            </w:tcMar>
          </w:tcPr>
          <w:p w14:paraId="5DB6209D" w14:textId="77777777" w:rsidR="005B4313" w:rsidRPr="00EB5D5E" w:rsidRDefault="00D57E3E">
            <w:pPr>
              <w:widowControl w:val="0"/>
              <w:pBdr>
                <w:top w:val="nil"/>
                <w:left w:val="nil"/>
                <w:bottom w:val="nil"/>
                <w:right w:val="nil"/>
                <w:between w:val="nil"/>
              </w:pBdr>
              <w:spacing w:line="240" w:lineRule="auto"/>
              <w:rPr>
                <w:sz w:val="24"/>
                <w:szCs w:val="24"/>
              </w:rPr>
            </w:pPr>
            <w:r w:rsidRPr="00EB5D5E">
              <w:rPr>
                <w:sz w:val="24"/>
                <w:szCs w:val="24"/>
              </w:rPr>
              <w:t>Outcomes of applications communicated</w:t>
            </w:r>
          </w:p>
        </w:tc>
      </w:tr>
      <w:tr w:rsidR="005B4313" w14:paraId="20277B21" w14:textId="77777777" w:rsidTr="008677D0">
        <w:tc>
          <w:tcPr>
            <w:tcW w:w="4680" w:type="dxa"/>
            <w:shd w:val="clear" w:color="auto" w:fill="auto"/>
            <w:tcMar>
              <w:top w:w="100" w:type="dxa"/>
              <w:left w:w="100" w:type="dxa"/>
              <w:bottom w:w="100" w:type="dxa"/>
              <w:right w:w="100" w:type="dxa"/>
            </w:tcMar>
          </w:tcPr>
          <w:p w14:paraId="47E27BEF" w14:textId="77777777" w:rsidR="005B4313" w:rsidRPr="00EB5D5E" w:rsidRDefault="00D57E3E">
            <w:pPr>
              <w:widowControl w:val="0"/>
              <w:pBdr>
                <w:top w:val="nil"/>
                <w:left w:val="nil"/>
                <w:bottom w:val="nil"/>
                <w:right w:val="nil"/>
                <w:between w:val="nil"/>
              </w:pBdr>
              <w:spacing w:line="240" w:lineRule="auto"/>
              <w:rPr>
                <w:sz w:val="24"/>
                <w:szCs w:val="24"/>
              </w:rPr>
            </w:pPr>
            <w:r w:rsidRPr="00EB5D5E">
              <w:rPr>
                <w:sz w:val="24"/>
                <w:szCs w:val="24"/>
              </w:rPr>
              <w:t xml:space="preserve">Early December </w:t>
            </w:r>
          </w:p>
        </w:tc>
        <w:tc>
          <w:tcPr>
            <w:tcW w:w="4680" w:type="dxa"/>
            <w:shd w:val="clear" w:color="auto" w:fill="auto"/>
            <w:tcMar>
              <w:top w:w="100" w:type="dxa"/>
              <w:left w:w="100" w:type="dxa"/>
              <w:bottom w:w="100" w:type="dxa"/>
              <w:right w:w="100" w:type="dxa"/>
            </w:tcMar>
          </w:tcPr>
          <w:p w14:paraId="56B95CBC" w14:textId="77777777" w:rsidR="005B4313" w:rsidRPr="00EB5D5E" w:rsidRDefault="00D57E3E">
            <w:pPr>
              <w:widowControl w:val="0"/>
              <w:spacing w:line="240" w:lineRule="auto"/>
              <w:rPr>
                <w:sz w:val="24"/>
                <w:szCs w:val="24"/>
              </w:rPr>
            </w:pPr>
            <w:r w:rsidRPr="00EB5D5E">
              <w:rPr>
                <w:sz w:val="24"/>
                <w:szCs w:val="24"/>
              </w:rPr>
              <w:t xml:space="preserve">Panel set-up and induction </w:t>
            </w:r>
          </w:p>
        </w:tc>
      </w:tr>
    </w:tbl>
    <w:p w14:paraId="25AB6ADF" w14:textId="77777777" w:rsidR="005B4313" w:rsidRDefault="005B4313">
      <w:pPr>
        <w:rPr>
          <w:b/>
          <w:color w:val="3B66BC"/>
        </w:rPr>
      </w:pPr>
    </w:p>
    <w:p w14:paraId="3C2FA43C" w14:textId="77777777" w:rsidR="005B4313" w:rsidRDefault="005B4313">
      <w:pPr>
        <w:rPr>
          <w:b/>
          <w:color w:val="3B66BC"/>
        </w:rPr>
      </w:pPr>
    </w:p>
    <w:p w14:paraId="0ABC669F" w14:textId="77777777" w:rsidR="005B4313" w:rsidRPr="00EB5D5E" w:rsidRDefault="00D57E3E">
      <w:pPr>
        <w:rPr>
          <w:b/>
          <w:color w:val="3B66BC"/>
          <w:sz w:val="24"/>
          <w:szCs w:val="24"/>
        </w:rPr>
      </w:pPr>
      <w:r w:rsidRPr="00EB5D5E">
        <w:rPr>
          <w:b/>
          <w:color w:val="3B66BC"/>
          <w:sz w:val="24"/>
          <w:szCs w:val="24"/>
        </w:rPr>
        <w:t xml:space="preserve">Funding </w:t>
      </w:r>
    </w:p>
    <w:p w14:paraId="78B9868C" w14:textId="79EBE789" w:rsidR="005B4313" w:rsidRPr="00EB5D5E" w:rsidRDefault="00D57E3E">
      <w:pPr>
        <w:rPr>
          <w:sz w:val="24"/>
          <w:szCs w:val="24"/>
        </w:rPr>
      </w:pPr>
      <w:r w:rsidRPr="00EB5D5E">
        <w:rPr>
          <w:sz w:val="24"/>
          <w:szCs w:val="24"/>
        </w:rPr>
        <w:t xml:space="preserve">Once a panel member has been successful in the ITT process, funding will be allocated for their role as an independent evaluator for an individual project. Payments will be made </w:t>
      </w:r>
      <w:r w:rsidR="00353D8B" w:rsidRPr="00EB5D5E">
        <w:rPr>
          <w:sz w:val="24"/>
          <w:szCs w:val="24"/>
        </w:rPr>
        <w:t>in line</w:t>
      </w:r>
      <w:r w:rsidRPr="00EB5D5E">
        <w:rPr>
          <w:sz w:val="24"/>
          <w:szCs w:val="24"/>
        </w:rPr>
        <w:t xml:space="preserve"> with agreed milestones, provide</w:t>
      </w:r>
      <w:r w:rsidRPr="00EB5D5E">
        <w:rPr>
          <w:sz w:val="24"/>
          <w:szCs w:val="24"/>
        </w:rPr>
        <w:t xml:space="preserve">d they have been met in time and to standard. </w:t>
      </w:r>
    </w:p>
    <w:p w14:paraId="006BB02F" w14:textId="77777777" w:rsidR="005B4313" w:rsidRPr="00EB5D5E" w:rsidRDefault="005B4313">
      <w:pPr>
        <w:rPr>
          <w:b/>
          <w:color w:val="3B66BC"/>
          <w:sz w:val="24"/>
          <w:szCs w:val="24"/>
        </w:rPr>
      </w:pPr>
    </w:p>
    <w:p w14:paraId="3E52B059" w14:textId="77777777" w:rsidR="005B4313" w:rsidRPr="00EB5D5E" w:rsidRDefault="00D57E3E">
      <w:pPr>
        <w:rPr>
          <w:b/>
          <w:color w:val="3B66BC"/>
          <w:sz w:val="24"/>
          <w:szCs w:val="24"/>
        </w:rPr>
      </w:pPr>
      <w:r w:rsidRPr="00EB5D5E">
        <w:rPr>
          <w:b/>
          <w:color w:val="3B66BC"/>
          <w:sz w:val="24"/>
          <w:szCs w:val="24"/>
        </w:rPr>
        <w:t xml:space="preserve">How to apply </w:t>
      </w:r>
    </w:p>
    <w:p w14:paraId="054425CC" w14:textId="77777777" w:rsidR="005B4313" w:rsidRPr="00EB5D5E" w:rsidRDefault="00D57E3E">
      <w:pPr>
        <w:rPr>
          <w:sz w:val="24"/>
          <w:szCs w:val="24"/>
        </w:rPr>
      </w:pPr>
      <w:r w:rsidRPr="00EB5D5E">
        <w:rPr>
          <w:sz w:val="24"/>
          <w:szCs w:val="24"/>
        </w:rPr>
        <w:t xml:space="preserve">To apply, please complete the expression of interest form in Annex 1. Your entire application, including any supporting documentation should be emailed to </w:t>
      </w:r>
      <w:hyperlink r:id="rId11">
        <w:r w:rsidRPr="00EB5D5E">
          <w:rPr>
            <w:b/>
            <w:sz w:val="24"/>
            <w:szCs w:val="24"/>
          </w:rPr>
          <w:t>research@taso.org.uk</w:t>
        </w:r>
      </w:hyperlink>
      <w:r w:rsidRPr="00EB5D5E">
        <w:rPr>
          <w:rFonts w:ascii="Roboto" w:eastAsia="Roboto" w:hAnsi="Roboto" w:cs="Roboto"/>
          <w:color w:val="5F6368"/>
          <w:sz w:val="24"/>
          <w:szCs w:val="24"/>
          <w:highlight w:val="white"/>
        </w:rPr>
        <w:t xml:space="preserve"> </w:t>
      </w:r>
      <w:r w:rsidRPr="00EB5D5E">
        <w:rPr>
          <w:sz w:val="24"/>
          <w:szCs w:val="24"/>
        </w:rPr>
        <w:t xml:space="preserve">by </w:t>
      </w:r>
      <w:r w:rsidRPr="00EB5D5E">
        <w:rPr>
          <w:b/>
          <w:sz w:val="24"/>
          <w:szCs w:val="24"/>
        </w:rPr>
        <w:t xml:space="preserve">12:00 midday on 3 November 2021 </w:t>
      </w:r>
      <w:r w:rsidRPr="00EB5D5E">
        <w:rPr>
          <w:sz w:val="24"/>
          <w:szCs w:val="24"/>
        </w:rPr>
        <w:t xml:space="preserve">with the subject line </w:t>
      </w:r>
      <w:r w:rsidRPr="00EB5D5E">
        <w:rPr>
          <w:b/>
          <w:sz w:val="24"/>
          <w:szCs w:val="24"/>
        </w:rPr>
        <w:t>‘panel of evaluators application’.</w:t>
      </w:r>
      <w:r w:rsidRPr="00EB5D5E">
        <w:rPr>
          <w:sz w:val="24"/>
          <w:szCs w:val="24"/>
        </w:rPr>
        <w:t xml:space="preserve"> </w:t>
      </w:r>
    </w:p>
    <w:p w14:paraId="226AAB6C" w14:textId="77777777" w:rsidR="005B4313" w:rsidRPr="00EB5D5E" w:rsidRDefault="005B4313">
      <w:pPr>
        <w:rPr>
          <w:sz w:val="24"/>
          <w:szCs w:val="24"/>
        </w:rPr>
      </w:pPr>
    </w:p>
    <w:p w14:paraId="713F1D6E" w14:textId="77777777" w:rsidR="005B4313" w:rsidRPr="00EB5D5E" w:rsidRDefault="00D57E3E">
      <w:pPr>
        <w:rPr>
          <w:sz w:val="24"/>
          <w:szCs w:val="24"/>
        </w:rPr>
      </w:pPr>
      <w:r w:rsidRPr="00EB5D5E">
        <w:rPr>
          <w:sz w:val="24"/>
          <w:szCs w:val="24"/>
        </w:rPr>
        <w:t xml:space="preserve">If you have any questions about the application process, please email </w:t>
      </w:r>
      <w:hyperlink r:id="rId12">
        <w:r w:rsidRPr="00EB5D5E">
          <w:rPr>
            <w:b/>
            <w:sz w:val="24"/>
            <w:szCs w:val="24"/>
          </w:rPr>
          <w:t>research@taso.org.uk</w:t>
        </w:r>
      </w:hyperlink>
      <w:r w:rsidRPr="00EB5D5E">
        <w:rPr>
          <w:rFonts w:ascii="Roboto" w:eastAsia="Roboto" w:hAnsi="Roboto" w:cs="Roboto"/>
          <w:color w:val="5F6368"/>
          <w:sz w:val="24"/>
          <w:szCs w:val="24"/>
          <w:highlight w:val="white"/>
        </w:rPr>
        <w:t xml:space="preserve"> </w:t>
      </w:r>
      <w:r w:rsidRPr="00EB5D5E">
        <w:rPr>
          <w:sz w:val="24"/>
          <w:szCs w:val="24"/>
        </w:rPr>
        <w:t xml:space="preserve">by </w:t>
      </w:r>
      <w:r w:rsidRPr="00EB5D5E">
        <w:rPr>
          <w:b/>
          <w:sz w:val="24"/>
          <w:szCs w:val="24"/>
        </w:rPr>
        <w:t xml:space="preserve">20 October 2021 </w:t>
      </w:r>
      <w:r w:rsidRPr="00EB5D5E">
        <w:rPr>
          <w:sz w:val="24"/>
          <w:szCs w:val="24"/>
        </w:rPr>
        <w:t xml:space="preserve">with the subject line </w:t>
      </w:r>
      <w:r w:rsidRPr="00EB5D5E">
        <w:rPr>
          <w:b/>
          <w:sz w:val="24"/>
          <w:szCs w:val="24"/>
        </w:rPr>
        <w:t>‘panel of evaluators query’.</w:t>
      </w:r>
      <w:r w:rsidRPr="00EB5D5E">
        <w:rPr>
          <w:sz w:val="24"/>
          <w:szCs w:val="24"/>
        </w:rPr>
        <w:t xml:space="preserve"> </w:t>
      </w:r>
    </w:p>
    <w:p w14:paraId="7B0C5F2D" w14:textId="77777777" w:rsidR="005B4313" w:rsidRDefault="00D57E3E">
      <w:r>
        <w:br w:type="page"/>
      </w:r>
    </w:p>
    <w:p w14:paraId="24AC34F7" w14:textId="77777777" w:rsidR="005B4313" w:rsidRPr="00353D8B" w:rsidRDefault="00D57E3E">
      <w:pPr>
        <w:rPr>
          <w:b/>
          <w:sz w:val="24"/>
          <w:szCs w:val="24"/>
        </w:rPr>
      </w:pPr>
      <w:r w:rsidRPr="00353D8B">
        <w:rPr>
          <w:b/>
          <w:sz w:val="24"/>
          <w:szCs w:val="24"/>
        </w:rPr>
        <w:lastRenderedPageBreak/>
        <w:t xml:space="preserve">Annex 1 </w:t>
      </w:r>
    </w:p>
    <w:p w14:paraId="7D78A5B1" w14:textId="77777777" w:rsidR="005B4313" w:rsidRPr="00353D8B" w:rsidRDefault="00D57E3E">
      <w:pPr>
        <w:spacing w:before="60" w:after="100"/>
        <w:rPr>
          <w:b/>
          <w:color w:val="3B66BC"/>
          <w:sz w:val="24"/>
          <w:szCs w:val="24"/>
        </w:rPr>
      </w:pPr>
      <w:r w:rsidRPr="00353D8B">
        <w:rPr>
          <w:b/>
          <w:color w:val="3B66BC"/>
          <w:sz w:val="24"/>
          <w:szCs w:val="24"/>
        </w:rPr>
        <w:t xml:space="preserve">Assessment of proposals </w:t>
      </w:r>
    </w:p>
    <w:p w14:paraId="18797FD3" w14:textId="77777777" w:rsidR="005B4313" w:rsidRPr="00353D8B" w:rsidRDefault="00D57E3E">
      <w:pPr>
        <w:rPr>
          <w:sz w:val="24"/>
          <w:szCs w:val="24"/>
        </w:rPr>
      </w:pPr>
      <w:r w:rsidRPr="00353D8B">
        <w:rPr>
          <w:color w:val="000000"/>
          <w:sz w:val="24"/>
          <w:szCs w:val="24"/>
        </w:rPr>
        <w:t>The strength of applications will be assessed on the below criteria</w:t>
      </w:r>
      <w:r w:rsidRPr="00353D8B">
        <w:rPr>
          <w:sz w:val="24"/>
          <w:szCs w:val="24"/>
        </w:rPr>
        <w:t xml:space="preserve">. </w:t>
      </w:r>
    </w:p>
    <w:p w14:paraId="08297355" w14:textId="77777777" w:rsidR="005B4313" w:rsidRDefault="005B4313"/>
    <w:p w14:paraId="393A47C4" w14:textId="77777777" w:rsidR="005B4313" w:rsidRDefault="00D57E3E">
      <w:pPr>
        <w:pBdr>
          <w:top w:val="nil"/>
          <w:left w:val="nil"/>
          <w:bottom w:val="nil"/>
          <w:right w:val="nil"/>
          <w:between w:val="nil"/>
        </w:pBdr>
        <w:spacing w:after="120"/>
        <w:rPr>
          <w:b/>
          <w:color w:val="3B66BC"/>
          <w:sz w:val="36"/>
          <w:szCs w:val="36"/>
        </w:rPr>
      </w:pPr>
      <w:r>
        <w:rPr>
          <w:b/>
          <w:color w:val="3B66BC"/>
          <w:sz w:val="36"/>
          <w:szCs w:val="36"/>
        </w:rPr>
        <w:t>Expression of Interest Form</w:t>
      </w:r>
    </w:p>
    <w:p w14:paraId="0BDFF369" w14:textId="77777777" w:rsidR="005B4313" w:rsidRDefault="005B4313">
      <w:pPr>
        <w:pBdr>
          <w:top w:val="nil"/>
          <w:left w:val="nil"/>
          <w:bottom w:val="nil"/>
          <w:right w:val="nil"/>
          <w:between w:val="nil"/>
        </w:pBdr>
        <w:spacing w:before="60" w:after="120"/>
        <w:rPr>
          <w:color w:val="000000"/>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47"/>
        <w:gridCol w:w="6803"/>
      </w:tblGrid>
      <w:tr w:rsidR="005B4313" w14:paraId="11995ACE" w14:textId="77777777" w:rsidTr="008677D0">
        <w:tc>
          <w:tcPr>
            <w:tcW w:w="2547" w:type="dxa"/>
            <w:shd w:val="clear" w:color="auto" w:fill="F2F2F2"/>
          </w:tcPr>
          <w:p w14:paraId="2989C861" w14:textId="77777777" w:rsidR="005B4313" w:rsidRPr="00353D8B" w:rsidRDefault="00D57E3E">
            <w:pPr>
              <w:keepNext/>
              <w:tabs>
                <w:tab w:val="left" w:pos="1575"/>
              </w:tabs>
              <w:spacing w:before="60" w:after="100" w:line="264" w:lineRule="auto"/>
              <w:rPr>
                <w:b/>
                <w:color w:val="000000" w:themeColor="text1"/>
                <w:sz w:val="24"/>
                <w:szCs w:val="24"/>
              </w:rPr>
            </w:pPr>
            <w:r w:rsidRPr="00353D8B">
              <w:rPr>
                <w:b/>
                <w:color w:val="000000" w:themeColor="text1"/>
                <w:sz w:val="24"/>
                <w:szCs w:val="24"/>
              </w:rPr>
              <w:t>Lead organisation</w:t>
            </w:r>
          </w:p>
        </w:tc>
        <w:tc>
          <w:tcPr>
            <w:tcW w:w="6803" w:type="dxa"/>
          </w:tcPr>
          <w:p w14:paraId="25D904C9" w14:textId="77777777" w:rsidR="005B4313" w:rsidRDefault="005B4313">
            <w:pPr>
              <w:keepNext/>
              <w:spacing w:before="60" w:after="120" w:line="240" w:lineRule="auto"/>
              <w:rPr>
                <w:b/>
                <w:color w:val="3B66BC"/>
                <w:sz w:val="24"/>
                <w:szCs w:val="24"/>
              </w:rPr>
            </w:pPr>
          </w:p>
        </w:tc>
      </w:tr>
      <w:tr w:rsidR="005B4313" w14:paraId="79B4BB07" w14:textId="77777777" w:rsidTr="008677D0">
        <w:tc>
          <w:tcPr>
            <w:tcW w:w="2547" w:type="dxa"/>
            <w:shd w:val="clear" w:color="auto" w:fill="F2F2F2"/>
          </w:tcPr>
          <w:p w14:paraId="433D44C3" w14:textId="77777777" w:rsidR="005B4313" w:rsidRPr="00353D8B" w:rsidRDefault="00D57E3E">
            <w:pPr>
              <w:tabs>
                <w:tab w:val="left" w:pos="1575"/>
              </w:tabs>
              <w:spacing w:before="60" w:after="100" w:line="264" w:lineRule="auto"/>
              <w:rPr>
                <w:b/>
                <w:color w:val="000000" w:themeColor="text1"/>
                <w:sz w:val="24"/>
                <w:szCs w:val="24"/>
              </w:rPr>
            </w:pPr>
            <w:r w:rsidRPr="00353D8B">
              <w:rPr>
                <w:b/>
                <w:color w:val="000000" w:themeColor="text1"/>
                <w:sz w:val="24"/>
                <w:szCs w:val="24"/>
              </w:rPr>
              <w:t>Contact name</w:t>
            </w:r>
          </w:p>
        </w:tc>
        <w:tc>
          <w:tcPr>
            <w:tcW w:w="6803" w:type="dxa"/>
          </w:tcPr>
          <w:p w14:paraId="2083C1F6" w14:textId="77777777" w:rsidR="005B4313" w:rsidRDefault="005B4313">
            <w:pPr>
              <w:spacing w:before="60" w:after="120" w:line="240" w:lineRule="auto"/>
              <w:rPr>
                <w:b/>
                <w:color w:val="3B66BC"/>
                <w:sz w:val="24"/>
                <w:szCs w:val="24"/>
              </w:rPr>
            </w:pPr>
          </w:p>
        </w:tc>
      </w:tr>
      <w:tr w:rsidR="005B4313" w14:paraId="0C0A4440" w14:textId="77777777" w:rsidTr="008677D0">
        <w:tc>
          <w:tcPr>
            <w:tcW w:w="2547" w:type="dxa"/>
            <w:shd w:val="clear" w:color="auto" w:fill="F2F2F2"/>
          </w:tcPr>
          <w:p w14:paraId="2577F262" w14:textId="77777777" w:rsidR="005B4313" w:rsidRPr="00353D8B" w:rsidRDefault="00D57E3E">
            <w:pPr>
              <w:tabs>
                <w:tab w:val="left" w:pos="1575"/>
              </w:tabs>
              <w:spacing w:before="60" w:after="100" w:line="264" w:lineRule="auto"/>
              <w:rPr>
                <w:b/>
                <w:color w:val="000000" w:themeColor="text1"/>
                <w:sz w:val="24"/>
                <w:szCs w:val="24"/>
              </w:rPr>
            </w:pPr>
            <w:bookmarkStart w:id="1" w:name="_heading=h.30j0zll" w:colFirst="0" w:colLast="0"/>
            <w:bookmarkEnd w:id="1"/>
            <w:r w:rsidRPr="00353D8B">
              <w:rPr>
                <w:b/>
                <w:color w:val="000000" w:themeColor="text1"/>
                <w:sz w:val="24"/>
                <w:szCs w:val="24"/>
              </w:rPr>
              <w:t>Contact email</w:t>
            </w:r>
          </w:p>
        </w:tc>
        <w:tc>
          <w:tcPr>
            <w:tcW w:w="6803" w:type="dxa"/>
          </w:tcPr>
          <w:p w14:paraId="059A5061" w14:textId="77777777" w:rsidR="005B4313" w:rsidRDefault="005B4313">
            <w:pPr>
              <w:spacing w:before="60" w:after="120" w:line="240" w:lineRule="auto"/>
              <w:rPr>
                <w:b/>
                <w:color w:val="3B66BC"/>
                <w:sz w:val="24"/>
                <w:szCs w:val="24"/>
              </w:rPr>
            </w:pPr>
          </w:p>
        </w:tc>
      </w:tr>
      <w:tr w:rsidR="005B4313" w14:paraId="78754C43" w14:textId="77777777" w:rsidTr="008677D0">
        <w:tc>
          <w:tcPr>
            <w:tcW w:w="2547" w:type="dxa"/>
            <w:shd w:val="clear" w:color="auto" w:fill="F2F2F2"/>
          </w:tcPr>
          <w:p w14:paraId="00E908C5" w14:textId="77777777" w:rsidR="005B4313" w:rsidRPr="00353D8B" w:rsidRDefault="00D57E3E">
            <w:pPr>
              <w:spacing w:before="60" w:after="100" w:line="264" w:lineRule="auto"/>
              <w:rPr>
                <w:b/>
                <w:color w:val="000000" w:themeColor="text1"/>
                <w:sz w:val="24"/>
                <w:szCs w:val="24"/>
              </w:rPr>
            </w:pPr>
            <w:r w:rsidRPr="00353D8B">
              <w:rPr>
                <w:b/>
                <w:color w:val="000000" w:themeColor="text1"/>
                <w:sz w:val="24"/>
                <w:szCs w:val="24"/>
              </w:rPr>
              <w:t>Contact telephone</w:t>
            </w:r>
          </w:p>
        </w:tc>
        <w:tc>
          <w:tcPr>
            <w:tcW w:w="6803" w:type="dxa"/>
          </w:tcPr>
          <w:p w14:paraId="070225EB" w14:textId="77777777" w:rsidR="005B4313" w:rsidRDefault="005B4313">
            <w:pPr>
              <w:spacing w:before="60" w:after="120" w:line="240" w:lineRule="auto"/>
              <w:rPr>
                <w:b/>
                <w:color w:val="3B66BC"/>
                <w:sz w:val="24"/>
                <w:szCs w:val="24"/>
              </w:rPr>
            </w:pPr>
          </w:p>
        </w:tc>
      </w:tr>
      <w:tr w:rsidR="005B4313" w14:paraId="314D52D1" w14:textId="77777777" w:rsidTr="008677D0">
        <w:tc>
          <w:tcPr>
            <w:tcW w:w="2547" w:type="dxa"/>
            <w:shd w:val="clear" w:color="auto" w:fill="F2F2F2"/>
          </w:tcPr>
          <w:p w14:paraId="46FB8BE8" w14:textId="77777777" w:rsidR="005B4313" w:rsidRPr="00353D8B" w:rsidRDefault="00D57E3E">
            <w:pPr>
              <w:spacing w:before="60" w:after="100" w:line="264" w:lineRule="auto"/>
              <w:rPr>
                <w:b/>
                <w:color w:val="000000" w:themeColor="text1"/>
                <w:sz w:val="24"/>
                <w:szCs w:val="24"/>
              </w:rPr>
            </w:pPr>
            <w:r w:rsidRPr="00353D8B">
              <w:rPr>
                <w:b/>
                <w:color w:val="000000" w:themeColor="text1"/>
                <w:sz w:val="24"/>
                <w:szCs w:val="24"/>
              </w:rPr>
              <w:t xml:space="preserve">Where did you hear about this open call? </w:t>
            </w:r>
          </w:p>
        </w:tc>
        <w:tc>
          <w:tcPr>
            <w:tcW w:w="6803" w:type="dxa"/>
          </w:tcPr>
          <w:p w14:paraId="3B33122E" w14:textId="77777777" w:rsidR="005B4313" w:rsidRDefault="005B4313">
            <w:pPr>
              <w:spacing w:before="60" w:after="120" w:line="240" w:lineRule="auto"/>
              <w:rPr>
                <w:b/>
                <w:color w:val="3B66BC"/>
                <w:sz w:val="24"/>
                <w:szCs w:val="24"/>
              </w:rPr>
            </w:pPr>
          </w:p>
        </w:tc>
      </w:tr>
      <w:tr w:rsidR="005B4313" w14:paraId="7B4F2D5F" w14:textId="77777777" w:rsidTr="008677D0">
        <w:trPr>
          <w:trHeight w:val="360"/>
        </w:trPr>
        <w:tc>
          <w:tcPr>
            <w:tcW w:w="9350" w:type="dxa"/>
            <w:gridSpan w:val="2"/>
            <w:shd w:val="clear" w:color="auto" w:fill="D6E0F2"/>
          </w:tcPr>
          <w:p w14:paraId="7E6EE92C" w14:textId="77777777" w:rsidR="005B4313" w:rsidRPr="00353D8B" w:rsidRDefault="00D57E3E">
            <w:pPr>
              <w:spacing w:before="60" w:after="100" w:line="264" w:lineRule="auto"/>
              <w:rPr>
                <w:b/>
                <w:color w:val="000000" w:themeColor="text1"/>
                <w:sz w:val="36"/>
                <w:szCs w:val="36"/>
              </w:rPr>
            </w:pPr>
            <w:r w:rsidRPr="00353D8B">
              <w:rPr>
                <w:b/>
                <w:color w:val="000000" w:themeColor="text1"/>
                <w:sz w:val="36"/>
                <w:szCs w:val="36"/>
              </w:rPr>
              <w:t xml:space="preserve">SECTION A: Relevant experience of the organisation </w:t>
            </w:r>
          </w:p>
          <w:p w14:paraId="7FF44799" w14:textId="77777777" w:rsidR="005B4313" w:rsidRPr="00353D8B" w:rsidRDefault="00D57E3E">
            <w:pPr>
              <w:spacing w:before="60" w:after="120" w:line="240" w:lineRule="auto"/>
              <w:rPr>
                <w:i/>
                <w:color w:val="000000" w:themeColor="text1"/>
                <w:sz w:val="24"/>
                <w:szCs w:val="24"/>
              </w:rPr>
            </w:pPr>
            <w:r w:rsidRPr="00353D8B">
              <w:rPr>
                <w:i/>
                <w:color w:val="000000" w:themeColor="text1"/>
                <w:sz w:val="24"/>
                <w:szCs w:val="24"/>
              </w:rPr>
              <w:t xml:space="preserve">Please complete the table below to provide details of your organisation’s experience of delivering projects with the relevant methodologies. </w:t>
            </w:r>
          </w:p>
          <w:p w14:paraId="596BBA48" w14:textId="77777777" w:rsidR="005B4313" w:rsidRPr="00353D8B" w:rsidRDefault="00D57E3E">
            <w:pPr>
              <w:spacing w:before="60" w:after="120" w:line="240" w:lineRule="auto"/>
              <w:rPr>
                <w:i/>
                <w:color w:val="000000" w:themeColor="text1"/>
                <w:sz w:val="24"/>
                <w:szCs w:val="24"/>
              </w:rPr>
            </w:pPr>
            <w:r w:rsidRPr="00353D8B">
              <w:rPr>
                <w:i/>
                <w:color w:val="000000" w:themeColor="text1"/>
                <w:sz w:val="24"/>
                <w:szCs w:val="24"/>
              </w:rPr>
              <w:t xml:space="preserve">Please note, while we would generally favour those with experience across multiple areas, if you have a specific area of expertise but have other gaps, we may still consider you for our panel. </w:t>
            </w:r>
          </w:p>
          <w:p w14:paraId="14D6462F" w14:textId="77777777" w:rsidR="005B4313" w:rsidRDefault="00D57E3E">
            <w:pPr>
              <w:spacing w:before="60" w:after="120" w:line="240" w:lineRule="auto"/>
              <w:rPr>
                <w:i/>
                <w:color w:val="3B66BC"/>
                <w:sz w:val="20"/>
                <w:szCs w:val="20"/>
              </w:rPr>
            </w:pPr>
            <w:r w:rsidRPr="00353D8B">
              <w:rPr>
                <w:i/>
                <w:color w:val="000000" w:themeColor="text1"/>
                <w:sz w:val="24"/>
                <w:szCs w:val="24"/>
              </w:rPr>
              <w:t>You may also attach an example of a report from one of your projects.</w:t>
            </w:r>
            <w:r w:rsidRPr="00353D8B">
              <w:rPr>
                <w:i/>
                <w:color w:val="000000" w:themeColor="text1"/>
                <w:sz w:val="20"/>
                <w:szCs w:val="20"/>
              </w:rPr>
              <w:t xml:space="preserve"> </w:t>
            </w:r>
          </w:p>
        </w:tc>
      </w:tr>
      <w:tr w:rsidR="005B4313" w14:paraId="50865BCA" w14:textId="77777777" w:rsidTr="008677D0">
        <w:trPr>
          <w:trHeight w:val="360"/>
        </w:trPr>
        <w:tc>
          <w:tcPr>
            <w:tcW w:w="9350" w:type="dxa"/>
            <w:gridSpan w:val="2"/>
          </w:tcPr>
          <w:p w14:paraId="278C8D79" w14:textId="77777777" w:rsidR="005B4313" w:rsidRPr="00353D8B" w:rsidRDefault="005B4313">
            <w:pPr>
              <w:spacing w:before="60" w:after="100" w:line="264" w:lineRule="auto"/>
              <w:rPr>
                <w:b/>
                <w:color w:val="000000" w:themeColor="text1"/>
                <w:sz w:val="36"/>
                <w:szCs w:val="36"/>
              </w:rPr>
            </w:pPr>
          </w:p>
          <w:tbl>
            <w:tblPr>
              <w:tblStyle w:val="a5"/>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55"/>
              <w:gridCol w:w="2550"/>
              <w:gridCol w:w="4245"/>
            </w:tblGrid>
            <w:tr w:rsidR="00353D8B" w:rsidRPr="00353D8B" w14:paraId="5EE6EFB6" w14:textId="77777777" w:rsidTr="008677D0">
              <w:tc>
                <w:tcPr>
                  <w:tcW w:w="2355" w:type="dxa"/>
                  <w:shd w:val="clear" w:color="auto" w:fill="D6E0F2"/>
                  <w:tcMar>
                    <w:top w:w="100" w:type="dxa"/>
                    <w:left w:w="100" w:type="dxa"/>
                    <w:bottom w:w="100" w:type="dxa"/>
                    <w:right w:w="100" w:type="dxa"/>
                  </w:tcMar>
                </w:tcPr>
                <w:p w14:paraId="561C2D74" w14:textId="77777777" w:rsidR="005B4313" w:rsidRPr="00353D8B" w:rsidRDefault="00D57E3E">
                  <w:pPr>
                    <w:widowControl w:val="0"/>
                    <w:pBdr>
                      <w:top w:val="nil"/>
                      <w:left w:val="nil"/>
                      <w:bottom w:val="nil"/>
                      <w:right w:val="nil"/>
                      <w:between w:val="nil"/>
                    </w:pBdr>
                    <w:spacing w:line="240" w:lineRule="auto"/>
                    <w:rPr>
                      <w:b/>
                      <w:color w:val="000000" w:themeColor="text1"/>
                      <w:sz w:val="24"/>
                      <w:szCs w:val="24"/>
                    </w:rPr>
                  </w:pPr>
                  <w:r w:rsidRPr="00353D8B">
                    <w:rPr>
                      <w:b/>
                      <w:color w:val="000000" w:themeColor="text1"/>
                      <w:sz w:val="24"/>
                      <w:szCs w:val="24"/>
                    </w:rPr>
                    <w:t xml:space="preserve">Methodology </w:t>
                  </w:r>
                </w:p>
              </w:tc>
              <w:tc>
                <w:tcPr>
                  <w:tcW w:w="2550" w:type="dxa"/>
                  <w:shd w:val="clear" w:color="auto" w:fill="D6E0F2"/>
                  <w:tcMar>
                    <w:top w:w="100" w:type="dxa"/>
                    <w:left w:w="100" w:type="dxa"/>
                    <w:bottom w:w="100" w:type="dxa"/>
                    <w:right w:w="100" w:type="dxa"/>
                  </w:tcMar>
                </w:tcPr>
                <w:p w14:paraId="12089475" w14:textId="77777777" w:rsidR="005B4313" w:rsidRPr="00353D8B" w:rsidRDefault="00D57E3E">
                  <w:pPr>
                    <w:widowControl w:val="0"/>
                    <w:pBdr>
                      <w:top w:val="nil"/>
                      <w:left w:val="nil"/>
                      <w:bottom w:val="nil"/>
                      <w:right w:val="nil"/>
                      <w:between w:val="nil"/>
                    </w:pBdr>
                    <w:spacing w:line="240" w:lineRule="auto"/>
                    <w:rPr>
                      <w:b/>
                      <w:color w:val="000000" w:themeColor="text1"/>
                      <w:sz w:val="24"/>
                      <w:szCs w:val="24"/>
                    </w:rPr>
                  </w:pPr>
                  <w:r w:rsidRPr="00353D8B">
                    <w:rPr>
                      <w:b/>
                      <w:color w:val="000000" w:themeColor="text1"/>
                      <w:sz w:val="24"/>
                      <w:szCs w:val="24"/>
                    </w:rPr>
                    <w:t xml:space="preserve">Approximately how many projects have you delivered using this methodology?  </w:t>
                  </w:r>
                </w:p>
              </w:tc>
              <w:tc>
                <w:tcPr>
                  <w:tcW w:w="4245" w:type="dxa"/>
                  <w:shd w:val="clear" w:color="auto" w:fill="D6E0F2"/>
                  <w:tcMar>
                    <w:top w:w="100" w:type="dxa"/>
                    <w:left w:w="100" w:type="dxa"/>
                    <w:bottom w:w="100" w:type="dxa"/>
                    <w:right w:w="100" w:type="dxa"/>
                  </w:tcMar>
                </w:tcPr>
                <w:p w14:paraId="6E3413C2" w14:textId="77777777" w:rsidR="005B4313" w:rsidRPr="00353D8B" w:rsidRDefault="00D57E3E">
                  <w:pPr>
                    <w:widowControl w:val="0"/>
                    <w:spacing w:line="240" w:lineRule="auto"/>
                    <w:rPr>
                      <w:b/>
                      <w:color w:val="000000" w:themeColor="text1"/>
                      <w:sz w:val="24"/>
                      <w:szCs w:val="24"/>
                    </w:rPr>
                  </w:pPr>
                  <w:r w:rsidRPr="00353D8B">
                    <w:rPr>
                      <w:b/>
                      <w:color w:val="000000" w:themeColor="text1"/>
                      <w:sz w:val="24"/>
                      <w:szCs w:val="24"/>
                    </w:rPr>
                    <w:t>Additional detail of your organisation’s relevant experience of using this methodology - e.g.</w:t>
                  </w:r>
                  <w:r w:rsidRPr="00353D8B">
                    <w:rPr>
                      <w:b/>
                      <w:color w:val="000000" w:themeColor="text1"/>
                      <w:sz w:val="24"/>
                      <w:szCs w:val="24"/>
                    </w:rPr>
                    <w:t xml:space="preserve">, a case study of a project. </w:t>
                  </w:r>
                </w:p>
              </w:tc>
            </w:tr>
            <w:tr w:rsidR="00353D8B" w:rsidRPr="00353D8B" w14:paraId="3B98FB7B" w14:textId="77777777" w:rsidTr="008677D0">
              <w:tc>
                <w:tcPr>
                  <w:tcW w:w="2355" w:type="dxa"/>
                  <w:shd w:val="clear" w:color="auto" w:fill="D6E0F2"/>
                  <w:tcMar>
                    <w:top w:w="100" w:type="dxa"/>
                    <w:left w:w="100" w:type="dxa"/>
                    <w:bottom w:w="100" w:type="dxa"/>
                    <w:right w:w="100" w:type="dxa"/>
                  </w:tcMar>
                </w:tcPr>
                <w:p w14:paraId="5C870B3B" w14:textId="77777777" w:rsidR="005B4313" w:rsidRPr="00353D8B" w:rsidRDefault="00D57E3E">
                  <w:pPr>
                    <w:spacing w:before="60" w:after="120" w:line="240" w:lineRule="auto"/>
                    <w:rPr>
                      <w:b/>
                      <w:color w:val="000000" w:themeColor="text1"/>
                      <w:sz w:val="24"/>
                      <w:szCs w:val="24"/>
                    </w:rPr>
                  </w:pPr>
                  <w:r w:rsidRPr="00353D8B">
                    <w:rPr>
                      <w:b/>
                      <w:color w:val="000000" w:themeColor="text1"/>
                      <w:sz w:val="24"/>
                      <w:szCs w:val="24"/>
                    </w:rPr>
                    <w:t>Randomised controlled trial design and analysis</w:t>
                  </w:r>
                </w:p>
              </w:tc>
              <w:tc>
                <w:tcPr>
                  <w:tcW w:w="2550" w:type="dxa"/>
                  <w:shd w:val="clear" w:color="auto" w:fill="auto"/>
                  <w:tcMar>
                    <w:top w:w="100" w:type="dxa"/>
                    <w:left w:w="100" w:type="dxa"/>
                    <w:bottom w:w="100" w:type="dxa"/>
                    <w:right w:w="100" w:type="dxa"/>
                  </w:tcMar>
                </w:tcPr>
                <w:p w14:paraId="43C6C8C6" w14:textId="77777777" w:rsidR="005B4313" w:rsidRPr="00353D8B" w:rsidRDefault="00D57E3E">
                  <w:pPr>
                    <w:widowControl w:val="0"/>
                    <w:shd w:val="clear" w:color="auto" w:fill="FFFFFF"/>
                    <w:spacing w:line="240" w:lineRule="auto"/>
                    <w:rPr>
                      <w:i/>
                      <w:color w:val="000000" w:themeColor="text1"/>
                      <w:sz w:val="24"/>
                      <w:szCs w:val="24"/>
                    </w:rPr>
                  </w:pPr>
                  <w:r w:rsidRPr="00353D8B">
                    <w:rPr>
                      <w:i/>
                      <w:color w:val="000000" w:themeColor="text1"/>
                      <w:sz w:val="24"/>
                      <w:szCs w:val="24"/>
                    </w:rPr>
                    <w:t xml:space="preserve">1 - 10 projects </w:t>
                  </w:r>
                </w:p>
                <w:p w14:paraId="3C1134D0" w14:textId="77777777" w:rsidR="005B4313" w:rsidRPr="00353D8B" w:rsidRDefault="00D57E3E">
                  <w:pPr>
                    <w:widowControl w:val="0"/>
                    <w:shd w:val="clear" w:color="auto" w:fill="FFFFFF"/>
                    <w:spacing w:line="240" w:lineRule="auto"/>
                    <w:rPr>
                      <w:i/>
                      <w:color w:val="000000" w:themeColor="text1"/>
                      <w:sz w:val="24"/>
                      <w:szCs w:val="24"/>
                    </w:rPr>
                  </w:pPr>
                  <w:r w:rsidRPr="00353D8B">
                    <w:rPr>
                      <w:i/>
                      <w:color w:val="000000" w:themeColor="text1"/>
                      <w:sz w:val="24"/>
                      <w:szCs w:val="24"/>
                    </w:rPr>
                    <w:t xml:space="preserve">11- 20 projects </w:t>
                  </w:r>
                </w:p>
                <w:p w14:paraId="7B23E414" w14:textId="77777777" w:rsidR="005B4313" w:rsidRPr="00353D8B" w:rsidRDefault="00D57E3E">
                  <w:pPr>
                    <w:widowControl w:val="0"/>
                    <w:shd w:val="clear" w:color="auto" w:fill="FFFFFF"/>
                    <w:spacing w:line="240" w:lineRule="auto"/>
                    <w:rPr>
                      <w:i/>
                      <w:color w:val="000000" w:themeColor="text1"/>
                      <w:sz w:val="24"/>
                      <w:szCs w:val="24"/>
                    </w:rPr>
                  </w:pPr>
                  <w:r w:rsidRPr="00353D8B">
                    <w:rPr>
                      <w:i/>
                      <w:color w:val="000000" w:themeColor="text1"/>
                      <w:sz w:val="24"/>
                      <w:szCs w:val="24"/>
                    </w:rPr>
                    <w:t xml:space="preserve">21 - 30 projects </w:t>
                  </w:r>
                </w:p>
                <w:p w14:paraId="2AF1CF46" w14:textId="77777777" w:rsidR="005B4313" w:rsidRPr="00353D8B" w:rsidRDefault="00D57E3E">
                  <w:pPr>
                    <w:widowControl w:val="0"/>
                    <w:shd w:val="clear" w:color="auto" w:fill="FFFFFF"/>
                    <w:spacing w:line="240" w:lineRule="auto"/>
                    <w:rPr>
                      <w:i/>
                      <w:color w:val="000000" w:themeColor="text1"/>
                      <w:sz w:val="24"/>
                      <w:szCs w:val="24"/>
                    </w:rPr>
                  </w:pPr>
                  <w:r w:rsidRPr="00353D8B">
                    <w:rPr>
                      <w:i/>
                      <w:color w:val="000000" w:themeColor="text1"/>
                      <w:sz w:val="24"/>
                      <w:szCs w:val="24"/>
                    </w:rPr>
                    <w:t xml:space="preserve">Over 30 projects </w:t>
                  </w:r>
                </w:p>
                <w:p w14:paraId="19A97B96" w14:textId="77777777" w:rsidR="005B4313" w:rsidRPr="00353D8B" w:rsidRDefault="005B4313">
                  <w:pPr>
                    <w:widowControl w:val="0"/>
                    <w:pBdr>
                      <w:top w:val="nil"/>
                      <w:left w:val="nil"/>
                      <w:bottom w:val="nil"/>
                      <w:right w:val="nil"/>
                      <w:between w:val="nil"/>
                    </w:pBdr>
                    <w:spacing w:line="240" w:lineRule="auto"/>
                    <w:rPr>
                      <w:i/>
                      <w:color w:val="000000" w:themeColor="text1"/>
                      <w:sz w:val="24"/>
                      <w:szCs w:val="24"/>
                    </w:rPr>
                  </w:pPr>
                </w:p>
              </w:tc>
              <w:tc>
                <w:tcPr>
                  <w:tcW w:w="4245" w:type="dxa"/>
                  <w:shd w:val="clear" w:color="auto" w:fill="auto"/>
                  <w:tcMar>
                    <w:top w:w="100" w:type="dxa"/>
                    <w:left w:w="100" w:type="dxa"/>
                    <w:bottom w:w="100" w:type="dxa"/>
                    <w:right w:w="100" w:type="dxa"/>
                  </w:tcMar>
                </w:tcPr>
                <w:p w14:paraId="15F6E417" w14:textId="77777777" w:rsidR="005B4313" w:rsidRPr="00353D8B" w:rsidRDefault="00D57E3E">
                  <w:pPr>
                    <w:spacing w:before="60" w:after="120" w:line="240" w:lineRule="auto"/>
                    <w:rPr>
                      <w:b/>
                      <w:color w:val="000000" w:themeColor="text1"/>
                      <w:sz w:val="24"/>
                      <w:szCs w:val="24"/>
                    </w:rPr>
                  </w:pPr>
                  <w:r w:rsidRPr="00353D8B">
                    <w:rPr>
                      <w:i/>
                      <w:color w:val="000000" w:themeColor="text1"/>
                      <w:sz w:val="24"/>
                      <w:szCs w:val="24"/>
                    </w:rPr>
                    <w:t xml:space="preserve">Type of evaluation, project size and length of contract. </w:t>
                  </w:r>
                </w:p>
              </w:tc>
            </w:tr>
            <w:tr w:rsidR="00353D8B" w:rsidRPr="00353D8B" w14:paraId="027A9DD8" w14:textId="77777777" w:rsidTr="008677D0">
              <w:tc>
                <w:tcPr>
                  <w:tcW w:w="2355" w:type="dxa"/>
                  <w:shd w:val="clear" w:color="auto" w:fill="D6E0F2"/>
                  <w:tcMar>
                    <w:top w:w="100" w:type="dxa"/>
                    <w:left w:w="100" w:type="dxa"/>
                    <w:bottom w:w="100" w:type="dxa"/>
                    <w:right w:w="100" w:type="dxa"/>
                  </w:tcMar>
                </w:tcPr>
                <w:p w14:paraId="76F46F34" w14:textId="77777777" w:rsidR="005B4313" w:rsidRPr="00353D8B" w:rsidRDefault="00D57E3E">
                  <w:pPr>
                    <w:spacing w:before="60" w:after="120" w:line="240" w:lineRule="auto"/>
                    <w:rPr>
                      <w:b/>
                      <w:color w:val="000000" w:themeColor="text1"/>
                      <w:sz w:val="24"/>
                      <w:szCs w:val="24"/>
                    </w:rPr>
                  </w:pPr>
                  <w:r w:rsidRPr="00353D8B">
                    <w:rPr>
                      <w:b/>
                      <w:color w:val="000000" w:themeColor="text1"/>
                      <w:sz w:val="24"/>
                      <w:szCs w:val="24"/>
                    </w:rPr>
                    <w:t xml:space="preserve">Quasi-experimental methods, </w:t>
                  </w:r>
                  <w:r w:rsidRPr="00353D8B">
                    <w:rPr>
                      <w:b/>
                      <w:color w:val="000000" w:themeColor="text1"/>
                      <w:sz w:val="24"/>
                      <w:szCs w:val="24"/>
                    </w:rPr>
                    <w:lastRenderedPageBreak/>
                    <w:t>including difference in differences</w:t>
                  </w:r>
                </w:p>
              </w:tc>
              <w:tc>
                <w:tcPr>
                  <w:tcW w:w="2550" w:type="dxa"/>
                  <w:shd w:val="clear" w:color="auto" w:fill="auto"/>
                  <w:tcMar>
                    <w:top w:w="100" w:type="dxa"/>
                    <w:left w:w="100" w:type="dxa"/>
                    <w:bottom w:w="100" w:type="dxa"/>
                    <w:right w:w="100" w:type="dxa"/>
                  </w:tcMar>
                </w:tcPr>
                <w:p w14:paraId="1A5B0FB6" w14:textId="77777777" w:rsidR="005B4313" w:rsidRPr="00353D8B" w:rsidRDefault="00D57E3E">
                  <w:pPr>
                    <w:widowControl w:val="0"/>
                    <w:shd w:val="clear" w:color="auto" w:fill="FFFFFF"/>
                    <w:spacing w:line="240" w:lineRule="auto"/>
                    <w:rPr>
                      <w:i/>
                      <w:color w:val="000000" w:themeColor="text1"/>
                      <w:sz w:val="24"/>
                      <w:szCs w:val="24"/>
                    </w:rPr>
                  </w:pPr>
                  <w:r w:rsidRPr="00353D8B">
                    <w:rPr>
                      <w:i/>
                      <w:color w:val="000000" w:themeColor="text1"/>
                      <w:sz w:val="24"/>
                      <w:szCs w:val="24"/>
                    </w:rPr>
                    <w:lastRenderedPageBreak/>
                    <w:t xml:space="preserve">1 - 10 projects </w:t>
                  </w:r>
                </w:p>
                <w:p w14:paraId="3276694C" w14:textId="77777777" w:rsidR="005B4313" w:rsidRPr="00353D8B" w:rsidRDefault="00D57E3E">
                  <w:pPr>
                    <w:widowControl w:val="0"/>
                    <w:shd w:val="clear" w:color="auto" w:fill="FFFFFF"/>
                    <w:spacing w:line="240" w:lineRule="auto"/>
                    <w:rPr>
                      <w:i/>
                      <w:color w:val="000000" w:themeColor="text1"/>
                      <w:sz w:val="24"/>
                      <w:szCs w:val="24"/>
                    </w:rPr>
                  </w:pPr>
                  <w:r w:rsidRPr="00353D8B">
                    <w:rPr>
                      <w:i/>
                      <w:color w:val="000000" w:themeColor="text1"/>
                      <w:sz w:val="24"/>
                      <w:szCs w:val="24"/>
                    </w:rPr>
                    <w:t xml:space="preserve">11- 20 projects </w:t>
                  </w:r>
                </w:p>
                <w:p w14:paraId="03B25A96" w14:textId="77777777" w:rsidR="005B4313" w:rsidRPr="00353D8B" w:rsidRDefault="00D57E3E">
                  <w:pPr>
                    <w:widowControl w:val="0"/>
                    <w:shd w:val="clear" w:color="auto" w:fill="FFFFFF"/>
                    <w:spacing w:line="240" w:lineRule="auto"/>
                    <w:rPr>
                      <w:i/>
                      <w:color w:val="000000" w:themeColor="text1"/>
                      <w:sz w:val="24"/>
                      <w:szCs w:val="24"/>
                    </w:rPr>
                  </w:pPr>
                  <w:r w:rsidRPr="00353D8B">
                    <w:rPr>
                      <w:i/>
                      <w:color w:val="000000" w:themeColor="text1"/>
                      <w:sz w:val="24"/>
                      <w:szCs w:val="24"/>
                    </w:rPr>
                    <w:t xml:space="preserve">21 - 30 projects </w:t>
                  </w:r>
                </w:p>
                <w:p w14:paraId="6C49D507" w14:textId="77777777" w:rsidR="005B4313" w:rsidRPr="00353D8B" w:rsidRDefault="00D57E3E">
                  <w:pPr>
                    <w:widowControl w:val="0"/>
                    <w:shd w:val="clear" w:color="auto" w:fill="FFFFFF"/>
                    <w:spacing w:line="240" w:lineRule="auto"/>
                    <w:rPr>
                      <w:i/>
                      <w:color w:val="000000" w:themeColor="text1"/>
                      <w:sz w:val="24"/>
                      <w:szCs w:val="24"/>
                    </w:rPr>
                  </w:pPr>
                  <w:r w:rsidRPr="00353D8B">
                    <w:rPr>
                      <w:i/>
                      <w:color w:val="000000" w:themeColor="text1"/>
                      <w:sz w:val="24"/>
                      <w:szCs w:val="24"/>
                    </w:rPr>
                    <w:t xml:space="preserve">Over 30 projects </w:t>
                  </w:r>
                </w:p>
                <w:p w14:paraId="677E51A5" w14:textId="77777777" w:rsidR="005B4313" w:rsidRPr="00353D8B" w:rsidRDefault="005B4313">
                  <w:pPr>
                    <w:widowControl w:val="0"/>
                    <w:pBdr>
                      <w:top w:val="nil"/>
                      <w:left w:val="nil"/>
                      <w:bottom w:val="nil"/>
                      <w:right w:val="nil"/>
                      <w:between w:val="nil"/>
                    </w:pBdr>
                    <w:spacing w:line="240" w:lineRule="auto"/>
                    <w:rPr>
                      <w:i/>
                      <w:color w:val="000000" w:themeColor="text1"/>
                      <w:sz w:val="24"/>
                      <w:szCs w:val="24"/>
                    </w:rPr>
                  </w:pPr>
                </w:p>
              </w:tc>
              <w:tc>
                <w:tcPr>
                  <w:tcW w:w="4245" w:type="dxa"/>
                  <w:shd w:val="clear" w:color="auto" w:fill="auto"/>
                  <w:tcMar>
                    <w:top w:w="100" w:type="dxa"/>
                    <w:left w:w="100" w:type="dxa"/>
                    <w:bottom w:w="100" w:type="dxa"/>
                    <w:right w:w="100" w:type="dxa"/>
                  </w:tcMar>
                </w:tcPr>
                <w:p w14:paraId="740F1A8E" w14:textId="77777777" w:rsidR="005B4313" w:rsidRPr="00353D8B" w:rsidRDefault="00D57E3E">
                  <w:pPr>
                    <w:spacing w:before="60" w:after="120" w:line="240" w:lineRule="auto"/>
                    <w:rPr>
                      <w:b/>
                      <w:color w:val="000000" w:themeColor="text1"/>
                      <w:sz w:val="24"/>
                      <w:szCs w:val="24"/>
                    </w:rPr>
                  </w:pPr>
                  <w:r w:rsidRPr="00353D8B">
                    <w:rPr>
                      <w:i/>
                      <w:color w:val="000000" w:themeColor="text1"/>
                      <w:sz w:val="24"/>
                      <w:szCs w:val="24"/>
                    </w:rPr>
                    <w:lastRenderedPageBreak/>
                    <w:t xml:space="preserve">Type of evaluation, project size and length of contract. </w:t>
                  </w:r>
                </w:p>
              </w:tc>
            </w:tr>
            <w:tr w:rsidR="00353D8B" w:rsidRPr="00353D8B" w14:paraId="722F8A16" w14:textId="77777777" w:rsidTr="008677D0">
              <w:tc>
                <w:tcPr>
                  <w:tcW w:w="2355" w:type="dxa"/>
                  <w:shd w:val="clear" w:color="auto" w:fill="D6E0F2"/>
                  <w:tcMar>
                    <w:top w:w="100" w:type="dxa"/>
                    <w:left w:w="100" w:type="dxa"/>
                    <w:bottom w:w="100" w:type="dxa"/>
                    <w:right w:w="100" w:type="dxa"/>
                  </w:tcMar>
                </w:tcPr>
                <w:p w14:paraId="35061C72" w14:textId="77777777" w:rsidR="005B4313" w:rsidRPr="00353D8B" w:rsidRDefault="00D57E3E">
                  <w:pPr>
                    <w:spacing w:before="60" w:after="120" w:line="240" w:lineRule="auto"/>
                    <w:rPr>
                      <w:b/>
                      <w:color w:val="000000" w:themeColor="text1"/>
                    </w:rPr>
                  </w:pPr>
                  <w:r w:rsidRPr="00353D8B">
                    <w:rPr>
                      <w:b/>
                      <w:color w:val="000000" w:themeColor="text1"/>
                    </w:rPr>
                    <w:t>Small-n impact evaluation</w:t>
                  </w:r>
                </w:p>
              </w:tc>
              <w:tc>
                <w:tcPr>
                  <w:tcW w:w="2550" w:type="dxa"/>
                  <w:shd w:val="clear" w:color="auto" w:fill="auto"/>
                  <w:tcMar>
                    <w:top w:w="100" w:type="dxa"/>
                    <w:left w:w="100" w:type="dxa"/>
                    <w:bottom w:w="100" w:type="dxa"/>
                    <w:right w:w="100" w:type="dxa"/>
                  </w:tcMar>
                </w:tcPr>
                <w:p w14:paraId="467E0500" w14:textId="77777777" w:rsidR="005B4313" w:rsidRPr="00353D8B" w:rsidRDefault="00D57E3E">
                  <w:pPr>
                    <w:widowControl w:val="0"/>
                    <w:shd w:val="clear" w:color="auto" w:fill="FFFFFF"/>
                    <w:spacing w:line="240" w:lineRule="auto"/>
                    <w:rPr>
                      <w:i/>
                      <w:color w:val="000000" w:themeColor="text1"/>
                      <w:sz w:val="24"/>
                      <w:szCs w:val="24"/>
                    </w:rPr>
                  </w:pPr>
                  <w:r w:rsidRPr="00353D8B">
                    <w:rPr>
                      <w:i/>
                      <w:color w:val="000000" w:themeColor="text1"/>
                      <w:sz w:val="24"/>
                      <w:szCs w:val="24"/>
                    </w:rPr>
                    <w:t xml:space="preserve">1 - 10 projects </w:t>
                  </w:r>
                </w:p>
                <w:p w14:paraId="6B92BBB2" w14:textId="77777777" w:rsidR="005B4313" w:rsidRPr="00353D8B" w:rsidRDefault="00D57E3E">
                  <w:pPr>
                    <w:widowControl w:val="0"/>
                    <w:shd w:val="clear" w:color="auto" w:fill="FFFFFF"/>
                    <w:spacing w:line="240" w:lineRule="auto"/>
                    <w:rPr>
                      <w:i/>
                      <w:color w:val="000000" w:themeColor="text1"/>
                      <w:sz w:val="24"/>
                      <w:szCs w:val="24"/>
                    </w:rPr>
                  </w:pPr>
                  <w:r w:rsidRPr="00353D8B">
                    <w:rPr>
                      <w:i/>
                      <w:color w:val="000000" w:themeColor="text1"/>
                      <w:sz w:val="24"/>
                      <w:szCs w:val="24"/>
                    </w:rPr>
                    <w:t xml:space="preserve">11- 20 projects </w:t>
                  </w:r>
                </w:p>
                <w:p w14:paraId="77378EAD" w14:textId="77777777" w:rsidR="005B4313" w:rsidRPr="00353D8B" w:rsidRDefault="00D57E3E">
                  <w:pPr>
                    <w:widowControl w:val="0"/>
                    <w:shd w:val="clear" w:color="auto" w:fill="FFFFFF"/>
                    <w:spacing w:line="240" w:lineRule="auto"/>
                    <w:rPr>
                      <w:i/>
                      <w:color w:val="000000" w:themeColor="text1"/>
                      <w:sz w:val="24"/>
                      <w:szCs w:val="24"/>
                    </w:rPr>
                  </w:pPr>
                  <w:r w:rsidRPr="00353D8B">
                    <w:rPr>
                      <w:i/>
                      <w:color w:val="000000" w:themeColor="text1"/>
                      <w:sz w:val="24"/>
                      <w:szCs w:val="24"/>
                    </w:rPr>
                    <w:t xml:space="preserve">21 - 30 projects </w:t>
                  </w:r>
                </w:p>
                <w:p w14:paraId="29697C29" w14:textId="77777777" w:rsidR="005B4313" w:rsidRPr="00353D8B" w:rsidRDefault="00D57E3E">
                  <w:pPr>
                    <w:widowControl w:val="0"/>
                    <w:shd w:val="clear" w:color="auto" w:fill="FFFFFF"/>
                    <w:spacing w:line="240" w:lineRule="auto"/>
                    <w:rPr>
                      <w:i/>
                      <w:color w:val="000000" w:themeColor="text1"/>
                      <w:sz w:val="24"/>
                      <w:szCs w:val="24"/>
                    </w:rPr>
                  </w:pPr>
                  <w:r w:rsidRPr="00353D8B">
                    <w:rPr>
                      <w:i/>
                      <w:color w:val="000000" w:themeColor="text1"/>
                      <w:sz w:val="24"/>
                      <w:szCs w:val="24"/>
                    </w:rPr>
                    <w:t xml:space="preserve">Over 30 projects </w:t>
                  </w:r>
                </w:p>
                <w:p w14:paraId="4ECCE75E" w14:textId="77777777" w:rsidR="005B4313" w:rsidRPr="00353D8B" w:rsidRDefault="005B4313">
                  <w:pPr>
                    <w:widowControl w:val="0"/>
                    <w:pBdr>
                      <w:top w:val="nil"/>
                      <w:left w:val="nil"/>
                      <w:bottom w:val="nil"/>
                      <w:right w:val="nil"/>
                      <w:between w:val="nil"/>
                    </w:pBdr>
                    <w:spacing w:line="240" w:lineRule="auto"/>
                    <w:rPr>
                      <w:i/>
                      <w:color w:val="000000" w:themeColor="text1"/>
                      <w:sz w:val="20"/>
                      <w:szCs w:val="20"/>
                    </w:rPr>
                  </w:pPr>
                </w:p>
              </w:tc>
              <w:tc>
                <w:tcPr>
                  <w:tcW w:w="4245" w:type="dxa"/>
                  <w:shd w:val="clear" w:color="auto" w:fill="auto"/>
                  <w:tcMar>
                    <w:top w:w="100" w:type="dxa"/>
                    <w:left w:w="100" w:type="dxa"/>
                    <w:bottom w:w="100" w:type="dxa"/>
                    <w:right w:w="100" w:type="dxa"/>
                  </w:tcMar>
                </w:tcPr>
                <w:p w14:paraId="25D4DD03" w14:textId="77777777" w:rsidR="005B4313" w:rsidRPr="007A7956" w:rsidRDefault="00D57E3E">
                  <w:pPr>
                    <w:spacing w:before="60" w:after="120" w:line="240" w:lineRule="auto"/>
                    <w:rPr>
                      <w:b/>
                      <w:color w:val="000000" w:themeColor="text1"/>
                      <w:sz w:val="24"/>
                      <w:szCs w:val="24"/>
                    </w:rPr>
                  </w:pPr>
                  <w:r w:rsidRPr="007A7956">
                    <w:rPr>
                      <w:i/>
                      <w:color w:val="000000" w:themeColor="text1"/>
                      <w:sz w:val="24"/>
                      <w:szCs w:val="24"/>
                    </w:rPr>
                    <w:t xml:space="preserve">Type of evaluation, project size and length of contract. </w:t>
                  </w:r>
                </w:p>
              </w:tc>
            </w:tr>
            <w:tr w:rsidR="00353D8B" w:rsidRPr="00353D8B" w14:paraId="3E73C524" w14:textId="77777777" w:rsidTr="008677D0">
              <w:tc>
                <w:tcPr>
                  <w:tcW w:w="2355" w:type="dxa"/>
                  <w:shd w:val="clear" w:color="auto" w:fill="D6E0F2"/>
                  <w:tcMar>
                    <w:top w:w="100" w:type="dxa"/>
                    <w:left w:w="100" w:type="dxa"/>
                    <w:bottom w:w="100" w:type="dxa"/>
                    <w:right w:w="100" w:type="dxa"/>
                  </w:tcMar>
                </w:tcPr>
                <w:p w14:paraId="24D17191" w14:textId="77777777" w:rsidR="005B4313" w:rsidRPr="00353D8B" w:rsidRDefault="00D57E3E">
                  <w:pPr>
                    <w:pBdr>
                      <w:top w:val="nil"/>
                      <w:left w:val="nil"/>
                      <w:bottom w:val="nil"/>
                      <w:right w:val="nil"/>
                      <w:between w:val="nil"/>
                    </w:pBdr>
                    <w:spacing w:before="60" w:after="120" w:line="240" w:lineRule="auto"/>
                    <w:rPr>
                      <w:b/>
                      <w:color w:val="000000" w:themeColor="text1"/>
                    </w:rPr>
                  </w:pPr>
                  <w:r w:rsidRPr="00353D8B">
                    <w:rPr>
                      <w:b/>
                      <w:color w:val="000000" w:themeColor="text1"/>
                    </w:rPr>
                    <w:t>Implementation and process evaluation</w:t>
                  </w:r>
                </w:p>
              </w:tc>
              <w:tc>
                <w:tcPr>
                  <w:tcW w:w="2550" w:type="dxa"/>
                  <w:shd w:val="clear" w:color="auto" w:fill="auto"/>
                  <w:tcMar>
                    <w:top w:w="100" w:type="dxa"/>
                    <w:left w:w="100" w:type="dxa"/>
                    <w:bottom w:w="100" w:type="dxa"/>
                    <w:right w:w="100" w:type="dxa"/>
                  </w:tcMar>
                </w:tcPr>
                <w:p w14:paraId="11FEA005"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1 - 10 projects </w:t>
                  </w:r>
                </w:p>
                <w:p w14:paraId="704D9935"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11- 20 projects </w:t>
                  </w:r>
                </w:p>
                <w:p w14:paraId="6BFB8BB3"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21 - 30 projects </w:t>
                  </w:r>
                </w:p>
                <w:p w14:paraId="2C2B3F33"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Over 30 projects </w:t>
                  </w:r>
                </w:p>
                <w:p w14:paraId="12245408" w14:textId="77777777" w:rsidR="005B4313" w:rsidRPr="00353D8B" w:rsidRDefault="005B4313">
                  <w:pPr>
                    <w:widowControl w:val="0"/>
                    <w:pBdr>
                      <w:top w:val="nil"/>
                      <w:left w:val="nil"/>
                      <w:bottom w:val="nil"/>
                      <w:right w:val="nil"/>
                      <w:between w:val="nil"/>
                    </w:pBdr>
                    <w:shd w:val="clear" w:color="auto" w:fill="FFFFFF"/>
                    <w:spacing w:line="240" w:lineRule="auto"/>
                    <w:rPr>
                      <w:i/>
                      <w:color w:val="000000" w:themeColor="text1"/>
                      <w:sz w:val="20"/>
                      <w:szCs w:val="20"/>
                    </w:rPr>
                  </w:pPr>
                </w:p>
              </w:tc>
              <w:tc>
                <w:tcPr>
                  <w:tcW w:w="4245" w:type="dxa"/>
                  <w:shd w:val="clear" w:color="auto" w:fill="auto"/>
                  <w:tcMar>
                    <w:top w:w="100" w:type="dxa"/>
                    <w:left w:w="100" w:type="dxa"/>
                    <w:bottom w:w="100" w:type="dxa"/>
                    <w:right w:w="100" w:type="dxa"/>
                  </w:tcMar>
                </w:tcPr>
                <w:p w14:paraId="16B87BD8" w14:textId="77777777" w:rsidR="005B4313" w:rsidRPr="007A7956" w:rsidRDefault="00D57E3E">
                  <w:pPr>
                    <w:spacing w:before="60" w:after="120" w:line="240" w:lineRule="auto"/>
                    <w:rPr>
                      <w:b/>
                      <w:color w:val="000000" w:themeColor="text1"/>
                      <w:sz w:val="24"/>
                      <w:szCs w:val="24"/>
                    </w:rPr>
                  </w:pPr>
                  <w:r w:rsidRPr="007A7956">
                    <w:rPr>
                      <w:i/>
                      <w:color w:val="000000" w:themeColor="text1"/>
                      <w:sz w:val="24"/>
                      <w:szCs w:val="24"/>
                    </w:rPr>
                    <w:t xml:space="preserve">Type of evaluation, project size and length of contract. </w:t>
                  </w:r>
                </w:p>
              </w:tc>
            </w:tr>
            <w:tr w:rsidR="00353D8B" w:rsidRPr="00353D8B" w14:paraId="5F085A52" w14:textId="77777777" w:rsidTr="008677D0">
              <w:tc>
                <w:tcPr>
                  <w:tcW w:w="2355" w:type="dxa"/>
                  <w:shd w:val="clear" w:color="auto" w:fill="D6E0F2"/>
                  <w:tcMar>
                    <w:top w:w="100" w:type="dxa"/>
                    <w:left w:w="100" w:type="dxa"/>
                    <w:bottom w:w="100" w:type="dxa"/>
                    <w:right w:w="100" w:type="dxa"/>
                  </w:tcMar>
                </w:tcPr>
                <w:p w14:paraId="7A5ECE57" w14:textId="77777777" w:rsidR="005B4313" w:rsidRPr="00353D8B" w:rsidRDefault="00D57E3E">
                  <w:pPr>
                    <w:pBdr>
                      <w:top w:val="nil"/>
                      <w:left w:val="nil"/>
                      <w:bottom w:val="nil"/>
                      <w:right w:val="nil"/>
                      <w:between w:val="nil"/>
                    </w:pBdr>
                    <w:spacing w:before="60" w:after="120" w:line="240" w:lineRule="auto"/>
                    <w:rPr>
                      <w:b/>
                      <w:color w:val="000000" w:themeColor="text1"/>
                    </w:rPr>
                  </w:pPr>
                  <w:r w:rsidRPr="00353D8B">
                    <w:rPr>
                      <w:b/>
                      <w:color w:val="000000" w:themeColor="text1"/>
                    </w:rPr>
                    <w:t xml:space="preserve">Qualitative research methods </w:t>
                  </w:r>
                </w:p>
              </w:tc>
              <w:tc>
                <w:tcPr>
                  <w:tcW w:w="2550" w:type="dxa"/>
                  <w:shd w:val="clear" w:color="auto" w:fill="auto"/>
                  <w:tcMar>
                    <w:top w:w="100" w:type="dxa"/>
                    <w:left w:w="100" w:type="dxa"/>
                    <w:bottom w:w="100" w:type="dxa"/>
                    <w:right w:w="100" w:type="dxa"/>
                  </w:tcMar>
                </w:tcPr>
                <w:p w14:paraId="221EDEC3"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1 - 10 projects </w:t>
                  </w:r>
                </w:p>
                <w:p w14:paraId="15549BC2"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11- 20 projects </w:t>
                  </w:r>
                </w:p>
                <w:p w14:paraId="69E82ECD"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21 - 30 projects </w:t>
                  </w:r>
                </w:p>
                <w:p w14:paraId="0B5859B3"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0"/>
                      <w:szCs w:val="20"/>
                    </w:rPr>
                  </w:pPr>
                  <w:r w:rsidRPr="00353D8B">
                    <w:rPr>
                      <w:i/>
                      <w:color w:val="000000" w:themeColor="text1"/>
                      <w:sz w:val="24"/>
                      <w:szCs w:val="24"/>
                    </w:rPr>
                    <w:t>Over 30 projects</w:t>
                  </w:r>
                  <w:r w:rsidRPr="00353D8B">
                    <w:rPr>
                      <w:i/>
                      <w:color w:val="000000" w:themeColor="text1"/>
                      <w:sz w:val="20"/>
                      <w:szCs w:val="20"/>
                    </w:rPr>
                    <w:t xml:space="preserve"> </w:t>
                  </w:r>
                </w:p>
              </w:tc>
              <w:tc>
                <w:tcPr>
                  <w:tcW w:w="4245" w:type="dxa"/>
                  <w:shd w:val="clear" w:color="auto" w:fill="auto"/>
                  <w:tcMar>
                    <w:top w:w="100" w:type="dxa"/>
                    <w:left w:w="100" w:type="dxa"/>
                    <w:bottom w:w="100" w:type="dxa"/>
                    <w:right w:w="100" w:type="dxa"/>
                  </w:tcMar>
                </w:tcPr>
                <w:p w14:paraId="5775D8BB" w14:textId="77777777" w:rsidR="005B4313" w:rsidRPr="007A7956" w:rsidRDefault="00D57E3E">
                  <w:pPr>
                    <w:spacing w:before="60" w:after="120" w:line="240" w:lineRule="auto"/>
                    <w:rPr>
                      <w:b/>
                      <w:color w:val="000000" w:themeColor="text1"/>
                      <w:sz w:val="24"/>
                      <w:szCs w:val="24"/>
                    </w:rPr>
                  </w:pPr>
                  <w:r w:rsidRPr="007A7956">
                    <w:rPr>
                      <w:i/>
                      <w:color w:val="000000" w:themeColor="text1"/>
                      <w:sz w:val="24"/>
                      <w:szCs w:val="24"/>
                    </w:rPr>
                    <w:t xml:space="preserve">Type of evaluation, project size and length of contract. </w:t>
                  </w:r>
                </w:p>
              </w:tc>
            </w:tr>
            <w:tr w:rsidR="00353D8B" w:rsidRPr="00353D8B" w14:paraId="49CA7209" w14:textId="77777777" w:rsidTr="008677D0">
              <w:tc>
                <w:tcPr>
                  <w:tcW w:w="2355" w:type="dxa"/>
                  <w:shd w:val="clear" w:color="auto" w:fill="D6E0F2"/>
                  <w:tcMar>
                    <w:top w:w="100" w:type="dxa"/>
                    <w:left w:w="100" w:type="dxa"/>
                    <w:bottom w:w="100" w:type="dxa"/>
                    <w:right w:w="100" w:type="dxa"/>
                  </w:tcMar>
                </w:tcPr>
                <w:p w14:paraId="5E7DD434" w14:textId="77777777" w:rsidR="005B4313" w:rsidRPr="00353D8B" w:rsidRDefault="00D57E3E">
                  <w:pPr>
                    <w:pBdr>
                      <w:top w:val="nil"/>
                      <w:left w:val="nil"/>
                      <w:bottom w:val="nil"/>
                      <w:right w:val="nil"/>
                      <w:between w:val="nil"/>
                    </w:pBdr>
                    <w:spacing w:before="60" w:after="120" w:line="240" w:lineRule="auto"/>
                    <w:rPr>
                      <w:b/>
                      <w:color w:val="000000" w:themeColor="text1"/>
                    </w:rPr>
                  </w:pPr>
                  <w:r w:rsidRPr="00353D8B">
                    <w:rPr>
                      <w:b/>
                      <w:color w:val="000000" w:themeColor="text1"/>
                    </w:rPr>
                    <w:t xml:space="preserve">Cost-benefit analysis/value for money assessments </w:t>
                  </w:r>
                </w:p>
              </w:tc>
              <w:tc>
                <w:tcPr>
                  <w:tcW w:w="2550" w:type="dxa"/>
                  <w:shd w:val="clear" w:color="auto" w:fill="auto"/>
                  <w:tcMar>
                    <w:top w:w="100" w:type="dxa"/>
                    <w:left w:w="100" w:type="dxa"/>
                    <w:bottom w:w="100" w:type="dxa"/>
                    <w:right w:w="100" w:type="dxa"/>
                  </w:tcMar>
                </w:tcPr>
                <w:p w14:paraId="1C42B59F"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1 - 10 projects </w:t>
                  </w:r>
                </w:p>
                <w:p w14:paraId="463E495D"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11- 20 projects </w:t>
                  </w:r>
                </w:p>
                <w:p w14:paraId="5E913BE4"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21 - 30 projects </w:t>
                  </w:r>
                </w:p>
                <w:p w14:paraId="04B38222"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Over 30 projects </w:t>
                  </w:r>
                </w:p>
              </w:tc>
              <w:tc>
                <w:tcPr>
                  <w:tcW w:w="4245" w:type="dxa"/>
                  <w:shd w:val="clear" w:color="auto" w:fill="auto"/>
                  <w:tcMar>
                    <w:top w:w="100" w:type="dxa"/>
                    <w:left w:w="100" w:type="dxa"/>
                    <w:bottom w:w="100" w:type="dxa"/>
                    <w:right w:w="100" w:type="dxa"/>
                  </w:tcMar>
                </w:tcPr>
                <w:p w14:paraId="7593FFD5" w14:textId="77777777" w:rsidR="005B4313" w:rsidRPr="007A7956" w:rsidRDefault="00D57E3E">
                  <w:pPr>
                    <w:spacing w:before="60" w:after="120" w:line="240" w:lineRule="auto"/>
                    <w:rPr>
                      <w:b/>
                      <w:color w:val="000000" w:themeColor="text1"/>
                      <w:sz w:val="24"/>
                      <w:szCs w:val="24"/>
                    </w:rPr>
                  </w:pPr>
                  <w:r w:rsidRPr="007A7956">
                    <w:rPr>
                      <w:i/>
                      <w:color w:val="000000" w:themeColor="text1"/>
                      <w:sz w:val="24"/>
                      <w:szCs w:val="24"/>
                    </w:rPr>
                    <w:t xml:space="preserve">Type of evaluation, project size and length of contract. </w:t>
                  </w:r>
                </w:p>
              </w:tc>
            </w:tr>
            <w:tr w:rsidR="00353D8B" w:rsidRPr="00353D8B" w14:paraId="4FB76811" w14:textId="77777777" w:rsidTr="008677D0">
              <w:tc>
                <w:tcPr>
                  <w:tcW w:w="2355" w:type="dxa"/>
                  <w:shd w:val="clear" w:color="auto" w:fill="D6E0F2"/>
                  <w:tcMar>
                    <w:top w:w="100" w:type="dxa"/>
                    <w:left w:w="100" w:type="dxa"/>
                    <w:bottom w:w="100" w:type="dxa"/>
                    <w:right w:w="100" w:type="dxa"/>
                  </w:tcMar>
                </w:tcPr>
                <w:p w14:paraId="76858D39" w14:textId="77777777" w:rsidR="005B4313" w:rsidRPr="00353D8B" w:rsidRDefault="00D57E3E">
                  <w:pPr>
                    <w:pBdr>
                      <w:top w:val="nil"/>
                      <w:left w:val="nil"/>
                      <w:bottom w:val="nil"/>
                      <w:right w:val="nil"/>
                      <w:between w:val="nil"/>
                    </w:pBdr>
                    <w:spacing w:before="60" w:after="120" w:line="240" w:lineRule="auto"/>
                    <w:rPr>
                      <w:b/>
                      <w:color w:val="000000" w:themeColor="text1"/>
                    </w:rPr>
                  </w:pPr>
                  <w:r w:rsidRPr="00353D8B">
                    <w:rPr>
                      <w:b/>
                      <w:color w:val="000000" w:themeColor="text1"/>
                    </w:rPr>
                    <w:t>Pilot evaluation (including studies to test the feasibility interventions, or pilot randomised-controlled trials)</w:t>
                  </w:r>
                </w:p>
              </w:tc>
              <w:tc>
                <w:tcPr>
                  <w:tcW w:w="2550" w:type="dxa"/>
                  <w:shd w:val="clear" w:color="auto" w:fill="auto"/>
                  <w:tcMar>
                    <w:top w:w="100" w:type="dxa"/>
                    <w:left w:w="100" w:type="dxa"/>
                    <w:bottom w:w="100" w:type="dxa"/>
                    <w:right w:w="100" w:type="dxa"/>
                  </w:tcMar>
                </w:tcPr>
                <w:p w14:paraId="7C87A842"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1 - 10 projects </w:t>
                  </w:r>
                </w:p>
                <w:p w14:paraId="7B4EE32F"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11- 20 projects </w:t>
                  </w:r>
                </w:p>
                <w:p w14:paraId="1C6E81FB"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21 - 30 projects </w:t>
                  </w:r>
                </w:p>
                <w:p w14:paraId="567D300E"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0"/>
                      <w:szCs w:val="20"/>
                    </w:rPr>
                  </w:pPr>
                  <w:r w:rsidRPr="00353D8B">
                    <w:rPr>
                      <w:i/>
                      <w:color w:val="000000" w:themeColor="text1"/>
                      <w:sz w:val="24"/>
                      <w:szCs w:val="24"/>
                    </w:rPr>
                    <w:t>Over 30 projects</w:t>
                  </w:r>
                  <w:r w:rsidRPr="00353D8B">
                    <w:rPr>
                      <w:i/>
                      <w:color w:val="000000" w:themeColor="text1"/>
                      <w:sz w:val="20"/>
                      <w:szCs w:val="20"/>
                    </w:rPr>
                    <w:t xml:space="preserve"> </w:t>
                  </w:r>
                </w:p>
              </w:tc>
              <w:tc>
                <w:tcPr>
                  <w:tcW w:w="4245" w:type="dxa"/>
                  <w:shd w:val="clear" w:color="auto" w:fill="auto"/>
                  <w:tcMar>
                    <w:top w:w="100" w:type="dxa"/>
                    <w:left w:w="100" w:type="dxa"/>
                    <w:bottom w:w="100" w:type="dxa"/>
                    <w:right w:w="100" w:type="dxa"/>
                  </w:tcMar>
                </w:tcPr>
                <w:p w14:paraId="1BA979EE" w14:textId="77777777" w:rsidR="005B4313" w:rsidRPr="007A7956" w:rsidRDefault="00D57E3E">
                  <w:pPr>
                    <w:spacing w:before="60" w:after="120" w:line="240" w:lineRule="auto"/>
                    <w:rPr>
                      <w:b/>
                      <w:color w:val="000000" w:themeColor="text1"/>
                      <w:sz w:val="24"/>
                      <w:szCs w:val="24"/>
                    </w:rPr>
                  </w:pPr>
                  <w:r w:rsidRPr="007A7956">
                    <w:rPr>
                      <w:i/>
                      <w:color w:val="000000" w:themeColor="text1"/>
                      <w:sz w:val="24"/>
                      <w:szCs w:val="24"/>
                    </w:rPr>
                    <w:t xml:space="preserve">Type of evaluation, project size and length of contract. </w:t>
                  </w:r>
                </w:p>
              </w:tc>
            </w:tr>
            <w:tr w:rsidR="00353D8B" w:rsidRPr="00353D8B" w14:paraId="0DD68769" w14:textId="77777777" w:rsidTr="008677D0">
              <w:tc>
                <w:tcPr>
                  <w:tcW w:w="2355" w:type="dxa"/>
                  <w:shd w:val="clear" w:color="auto" w:fill="D6E0F2"/>
                  <w:tcMar>
                    <w:top w:w="100" w:type="dxa"/>
                    <w:left w:w="100" w:type="dxa"/>
                    <w:bottom w:w="100" w:type="dxa"/>
                    <w:right w:w="100" w:type="dxa"/>
                  </w:tcMar>
                </w:tcPr>
                <w:p w14:paraId="4A202E64" w14:textId="77777777" w:rsidR="005B4313" w:rsidRPr="00353D8B" w:rsidRDefault="00D57E3E">
                  <w:pPr>
                    <w:pBdr>
                      <w:top w:val="nil"/>
                      <w:left w:val="nil"/>
                      <w:bottom w:val="nil"/>
                      <w:right w:val="nil"/>
                      <w:between w:val="nil"/>
                    </w:pBdr>
                    <w:spacing w:before="60" w:after="120" w:line="240" w:lineRule="auto"/>
                    <w:rPr>
                      <w:b/>
                      <w:color w:val="000000" w:themeColor="text1"/>
                    </w:rPr>
                  </w:pPr>
                  <w:r w:rsidRPr="00353D8B">
                    <w:rPr>
                      <w:b/>
                      <w:color w:val="000000" w:themeColor="text1"/>
                    </w:rPr>
                    <w:t>Primary data collection</w:t>
                  </w:r>
                </w:p>
              </w:tc>
              <w:tc>
                <w:tcPr>
                  <w:tcW w:w="2550" w:type="dxa"/>
                  <w:shd w:val="clear" w:color="auto" w:fill="auto"/>
                  <w:tcMar>
                    <w:top w:w="100" w:type="dxa"/>
                    <w:left w:w="100" w:type="dxa"/>
                    <w:bottom w:w="100" w:type="dxa"/>
                    <w:right w:w="100" w:type="dxa"/>
                  </w:tcMar>
                </w:tcPr>
                <w:p w14:paraId="4FA0807A"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1 - 10 projects </w:t>
                  </w:r>
                </w:p>
                <w:p w14:paraId="5B6DB377"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11- 20 projects </w:t>
                  </w:r>
                </w:p>
                <w:p w14:paraId="1A8AD2B2"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21 - 30 projects </w:t>
                  </w:r>
                </w:p>
                <w:p w14:paraId="5AC1B0CF"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0"/>
                      <w:szCs w:val="20"/>
                    </w:rPr>
                  </w:pPr>
                  <w:r w:rsidRPr="00353D8B">
                    <w:rPr>
                      <w:i/>
                      <w:color w:val="000000" w:themeColor="text1"/>
                      <w:sz w:val="24"/>
                      <w:szCs w:val="24"/>
                    </w:rPr>
                    <w:t>Over 30 projects</w:t>
                  </w:r>
                  <w:r w:rsidRPr="00353D8B">
                    <w:rPr>
                      <w:i/>
                      <w:color w:val="000000" w:themeColor="text1"/>
                      <w:sz w:val="20"/>
                      <w:szCs w:val="20"/>
                    </w:rPr>
                    <w:t xml:space="preserve"> </w:t>
                  </w:r>
                </w:p>
              </w:tc>
              <w:tc>
                <w:tcPr>
                  <w:tcW w:w="4245" w:type="dxa"/>
                  <w:shd w:val="clear" w:color="auto" w:fill="auto"/>
                  <w:tcMar>
                    <w:top w:w="100" w:type="dxa"/>
                    <w:left w:w="100" w:type="dxa"/>
                    <w:bottom w:w="100" w:type="dxa"/>
                    <w:right w:w="100" w:type="dxa"/>
                  </w:tcMar>
                </w:tcPr>
                <w:p w14:paraId="53A8CD3D" w14:textId="77777777" w:rsidR="005B4313" w:rsidRPr="00353D8B" w:rsidRDefault="00D57E3E">
                  <w:pPr>
                    <w:spacing w:before="60" w:after="120" w:line="240" w:lineRule="auto"/>
                    <w:rPr>
                      <w:b/>
                      <w:color w:val="000000" w:themeColor="text1"/>
                      <w:sz w:val="36"/>
                      <w:szCs w:val="36"/>
                    </w:rPr>
                  </w:pPr>
                  <w:r w:rsidRPr="00353D8B">
                    <w:rPr>
                      <w:i/>
                      <w:color w:val="000000" w:themeColor="text1"/>
                      <w:sz w:val="20"/>
                      <w:szCs w:val="20"/>
                    </w:rPr>
                    <w:t xml:space="preserve">Type of evaluation, project size and length of contract. </w:t>
                  </w:r>
                </w:p>
              </w:tc>
            </w:tr>
            <w:tr w:rsidR="00353D8B" w:rsidRPr="00353D8B" w14:paraId="61A9DE90" w14:textId="77777777" w:rsidTr="008677D0">
              <w:tc>
                <w:tcPr>
                  <w:tcW w:w="2355" w:type="dxa"/>
                  <w:shd w:val="clear" w:color="auto" w:fill="D6E0F2"/>
                  <w:tcMar>
                    <w:top w:w="100" w:type="dxa"/>
                    <w:left w:w="100" w:type="dxa"/>
                    <w:bottom w:w="100" w:type="dxa"/>
                    <w:right w:w="100" w:type="dxa"/>
                  </w:tcMar>
                </w:tcPr>
                <w:p w14:paraId="7A159059" w14:textId="77777777" w:rsidR="005B4313" w:rsidRPr="00353D8B" w:rsidRDefault="00D57E3E">
                  <w:pPr>
                    <w:pBdr>
                      <w:top w:val="nil"/>
                      <w:left w:val="nil"/>
                      <w:bottom w:val="nil"/>
                      <w:right w:val="nil"/>
                      <w:between w:val="nil"/>
                    </w:pBdr>
                    <w:spacing w:before="60" w:after="120" w:line="240" w:lineRule="auto"/>
                    <w:rPr>
                      <w:b/>
                      <w:color w:val="000000" w:themeColor="text1"/>
                    </w:rPr>
                  </w:pPr>
                  <w:r w:rsidRPr="00353D8B">
                    <w:rPr>
                      <w:b/>
                      <w:color w:val="000000" w:themeColor="text1"/>
                    </w:rPr>
                    <w:t>Measurement, instrument development and validation, and psychometrics</w:t>
                  </w:r>
                </w:p>
              </w:tc>
              <w:tc>
                <w:tcPr>
                  <w:tcW w:w="2550" w:type="dxa"/>
                  <w:shd w:val="clear" w:color="auto" w:fill="auto"/>
                  <w:tcMar>
                    <w:top w:w="100" w:type="dxa"/>
                    <w:left w:w="100" w:type="dxa"/>
                    <w:bottom w:w="100" w:type="dxa"/>
                    <w:right w:w="100" w:type="dxa"/>
                  </w:tcMar>
                </w:tcPr>
                <w:p w14:paraId="284F91EE"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1 - 10 projects </w:t>
                  </w:r>
                </w:p>
                <w:p w14:paraId="0F9E2B02"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11- 20 projects </w:t>
                  </w:r>
                </w:p>
                <w:p w14:paraId="41E4B382"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4"/>
                      <w:szCs w:val="24"/>
                    </w:rPr>
                  </w:pPr>
                  <w:r w:rsidRPr="00353D8B">
                    <w:rPr>
                      <w:i/>
                      <w:color w:val="000000" w:themeColor="text1"/>
                      <w:sz w:val="24"/>
                      <w:szCs w:val="24"/>
                    </w:rPr>
                    <w:t xml:space="preserve">21 - 30 projects </w:t>
                  </w:r>
                </w:p>
                <w:p w14:paraId="7DC75C83" w14:textId="77777777" w:rsidR="005B4313" w:rsidRPr="00353D8B" w:rsidRDefault="00D57E3E">
                  <w:pPr>
                    <w:widowControl w:val="0"/>
                    <w:pBdr>
                      <w:top w:val="nil"/>
                      <w:left w:val="nil"/>
                      <w:bottom w:val="nil"/>
                      <w:right w:val="nil"/>
                      <w:between w:val="nil"/>
                    </w:pBdr>
                    <w:shd w:val="clear" w:color="auto" w:fill="FFFFFF"/>
                    <w:spacing w:line="240" w:lineRule="auto"/>
                    <w:rPr>
                      <w:i/>
                      <w:color w:val="000000" w:themeColor="text1"/>
                      <w:sz w:val="20"/>
                      <w:szCs w:val="20"/>
                    </w:rPr>
                  </w:pPr>
                  <w:r w:rsidRPr="00353D8B">
                    <w:rPr>
                      <w:i/>
                      <w:color w:val="000000" w:themeColor="text1"/>
                      <w:sz w:val="24"/>
                      <w:szCs w:val="24"/>
                    </w:rPr>
                    <w:t>Over 30 projects</w:t>
                  </w:r>
                  <w:r w:rsidRPr="00353D8B">
                    <w:rPr>
                      <w:i/>
                      <w:color w:val="000000" w:themeColor="text1"/>
                      <w:sz w:val="20"/>
                      <w:szCs w:val="20"/>
                    </w:rPr>
                    <w:t xml:space="preserve"> </w:t>
                  </w:r>
                </w:p>
              </w:tc>
              <w:tc>
                <w:tcPr>
                  <w:tcW w:w="4245" w:type="dxa"/>
                  <w:shd w:val="clear" w:color="auto" w:fill="auto"/>
                  <w:tcMar>
                    <w:top w:w="100" w:type="dxa"/>
                    <w:left w:w="100" w:type="dxa"/>
                    <w:bottom w:w="100" w:type="dxa"/>
                    <w:right w:w="100" w:type="dxa"/>
                  </w:tcMar>
                </w:tcPr>
                <w:p w14:paraId="64350912" w14:textId="77777777" w:rsidR="005B4313" w:rsidRPr="00353D8B" w:rsidRDefault="00D57E3E">
                  <w:pPr>
                    <w:spacing w:before="60" w:after="120" w:line="240" w:lineRule="auto"/>
                    <w:rPr>
                      <w:b/>
                      <w:color w:val="000000" w:themeColor="text1"/>
                      <w:sz w:val="36"/>
                      <w:szCs w:val="36"/>
                    </w:rPr>
                  </w:pPr>
                  <w:r w:rsidRPr="00353D8B">
                    <w:rPr>
                      <w:i/>
                      <w:color w:val="000000" w:themeColor="text1"/>
                      <w:sz w:val="20"/>
                      <w:szCs w:val="20"/>
                    </w:rPr>
                    <w:t xml:space="preserve">Type of evaluation, project size and length of contract. </w:t>
                  </w:r>
                </w:p>
              </w:tc>
            </w:tr>
          </w:tbl>
          <w:p w14:paraId="4CCC3126" w14:textId="77777777" w:rsidR="005B4313" w:rsidRPr="00353D8B" w:rsidRDefault="005B4313">
            <w:pPr>
              <w:spacing w:before="60" w:after="100" w:line="264" w:lineRule="auto"/>
              <w:rPr>
                <w:b/>
                <w:color w:val="000000" w:themeColor="text1"/>
                <w:sz w:val="36"/>
                <w:szCs w:val="36"/>
              </w:rPr>
            </w:pPr>
          </w:p>
        </w:tc>
      </w:tr>
      <w:tr w:rsidR="005B4313" w14:paraId="613065E7" w14:textId="77777777" w:rsidTr="008677D0">
        <w:tc>
          <w:tcPr>
            <w:tcW w:w="9350" w:type="dxa"/>
            <w:gridSpan w:val="2"/>
            <w:shd w:val="clear" w:color="auto" w:fill="D6E0F2"/>
          </w:tcPr>
          <w:p w14:paraId="4D7C3E2E" w14:textId="23FB2E02" w:rsidR="005B4313" w:rsidRPr="00353D8B" w:rsidRDefault="00D57E3E">
            <w:pPr>
              <w:spacing w:before="60" w:after="100" w:line="264" w:lineRule="auto"/>
              <w:rPr>
                <w:b/>
                <w:color w:val="000000" w:themeColor="text1"/>
                <w:sz w:val="36"/>
                <w:szCs w:val="36"/>
              </w:rPr>
            </w:pPr>
            <w:r w:rsidRPr="00353D8B">
              <w:rPr>
                <w:b/>
                <w:color w:val="000000" w:themeColor="text1"/>
                <w:sz w:val="36"/>
                <w:szCs w:val="36"/>
              </w:rPr>
              <w:t>SECTION B</w:t>
            </w:r>
            <w:r w:rsidRPr="00353D8B">
              <w:rPr>
                <w:b/>
                <w:color w:val="000000" w:themeColor="text1"/>
                <w:sz w:val="36"/>
                <w:szCs w:val="36"/>
              </w:rPr>
              <w:t xml:space="preserve">: Capacity and expertise of the team </w:t>
            </w:r>
          </w:p>
          <w:p w14:paraId="326A56D5" w14:textId="77777777" w:rsidR="005B4313" w:rsidRPr="00353D8B" w:rsidRDefault="00D57E3E">
            <w:pPr>
              <w:spacing w:before="60" w:after="120" w:line="240" w:lineRule="auto"/>
              <w:rPr>
                <w:i/>
                <w:color w:val="000000" w:themeColor="text1"/>
                <w:sz w:val="24"/>
                <w:szCs w:val="24"/>
              </w:rPr>
            </w:pPr>
            <w:r w:rsidRPr="00353D8B">
              <w:rPr>
                <w:i/>
                <w:color w:val="000000" w:themeColor="text1"/>
                <w:sz w:val="24"/>
                <w:szCs w:val="24"/>
              </w:rPr>
              <w:lastRenderedPageBreak/>
              <w:t xml:space="preserve">Please provide details of your organisation’s evaluation function </w:t>
            </w:r>
            <w:proofErr w:type="gramStart"/>
            <w:r w:rsidRPr="00353D8B">
              <w:rPr>
                <w:i/>
                <w:color w:val="000000" w:themeColor="text1"/>
                <w:sz w:val="24"/>
                <w:szCs w:val="24"/>
              </w:rPr>
              <w:t>e.g.</w:t>
            </w:r>
            <w:proofErr w:type="gramEnd"/>
            <w:r w:rsidRPr="00353D8B">
              <w:rPr>
                <w:i/>
                <w:color w:val="000000" w:themeColor="text1"/>
                <w:sz w:val="24"/>
                <w:szCs w:val="24"/>
              </w:rPr>
              <w:t xml:space="preserve"> size, specialisms, and the roles that would typically be included in delivering and quality assuring an evaluation project - e.g., Principle Invest</w:t>
            </w:r>
            <w:r w:rsidRPr="00353D8B">
              <w:rPr>
                <w:i/>
                <w:color w:val="000000" w:themeColor="text1"/>
                <w:sz w:val="24"/>
                <w:szCs w:val="24"/>
              </w:rPr>
              <w:t xml:space="preserve">igator, Project Manager, Research Advisor, Research Assistant, Analyst etc. This section will help us understand your capacity, </w:t>
            </w:r>
            <w:proofErr w:type="gramStart"/>
            <w:r w:rsidRPr="00353D8B">
              <w:rPr>
                <w:i/>
                <w:color w:val="000000" w:themeColor="text1"/>
                <w:sz w:val="24"/>
                <w:szCs w:val="24"/>
              </w:rPr>
              <w:t>expertise</w:t>
            </w:r>
            <w:proofErr w:type="gramEnd"/>
            <w:r w:rsidRPr="00353D8B">
              <w:rPr>
                <w:i/>
                <w:color w:val="000000" w:themeColor="text1"/>
                <w:sz w:val="24"/>
                <w:szCs w:val="24"/>
              </w:rPr>
              <w:t xml:space="preserve"> and resource. </w:t>
            </w:r>
          </w:p>
          <w:p w14:paraId="34920757" w14:textId="77777777" w:rsidR="005B4313" w:rsidRDefault="00D57E3E">
            <w:pPr>
              <w:spacing w:before="60" w:after="120" w:line="240" w:lineRule="auto"/>
              <w:rPr>
                <w:i/>
                <w:color w:val="3B66BC"/>
                <w:sz w:val="20"/>
                <w:szCs w:val="20"/>
              </w:rPr>
            </w:pPr>
            <w:r w:rsidRPr="00353D8B">
              <w:rPr>
                <w:i/>
                <w:color w:val="000000" w:themeColor="text1"/>
                <w:sz w:val="24"/>
                <w:szCs w:val="24"/>
              </w:rPr>
              <w:t>[1,200 words max]</w:t>
            </w:r>
          </w:p>
        </w:tc>
      </w:tr>
      <w:tr w:rsidR="005B4313" w14:paraId="2E45E107" w14:textId="77777777" w:rsidTr="008677D0">
        <w:tc>
          <w:tcPr>
            <w:tcW w:w="9350" w:type="dxa"/>
            <w:gridSpan w:val="2"/>
            <w:shd w:val="clear" w:color="auto" w:fill="auto"/>
          </w:tcPr>
          <w:p w14:paraId="18C22BD5" w14:textId="77777777" w:rsidR="005B4313" w:rsidRDefault="005B4313">
            <w:pPr>
              <w:spacing w:before="60" w:after="100" w:line="264" w:lineRule="auto"/>
              <w:rPr>
                <w:b/>
                <w:color w:val="3B66BC"/>
                <w:sz w:val="24"/>
                <w:szCs w:val="24"/>
              </w:rPr>
            </w:pPr>
          </w:p>
          <w:p w14:paraId="6C1846D8" w14:textId="77777777" w:rsidR="005B4313" w:rsidRDefault="005B4313">
            <w:pPr>
              <w:spacing w:before="60" w:after="100" w:line="264" w:lineRule="auto"/>
              <w:rPr>
                <w:b/>
                <w:color w:val="3B66BC"/>
                <w:sz w:val="24"/>
                <w:szCs w:val="24"/>
              </w:rPr>
            </w:pPr>
          </w:p>
          <w:p w14:paraId="7A62BCB5" w14:textId="77777777" w:rsidR="005B4313" w:rsidRDefault="005B4313">
            <w:pPr>
              <w:spacing w:before="60" w:after="120" w:line="240" w:lineRule="auto"/>
              <w:rPr>
                <w:rFonts w:ascii="MS Gothic" w:eastAsia="MS Gothic" w:hAnsi="MS Gothic" w:cs="MS Gothic"/>
                <w:b/>
                <w:color w:val="242852"/>
                <w:sz w:val="24"/>
                <w:szCs w:val="24"/>
              </w:rPr>
            </w:pPr>
          </w:p>
          <w:p w14:paraId="38EE6FDA" w14:textId="77777777" w:rsidR="005B4313" w:rsidRDefault="005B4313">
            <w:pPr>
              <w:spacing w:before="60" w:after="120" w:line="240" w:lineRule="auto"/>
              <w:rPr>
                <w:rFonts w:ascii="MS Gothic" w:eastAsia="MS Gothic" w:hAnsi="MS Gothic" w:cs="MS Gothic"/>
                <w:b/>
                <w:color w:val="242852"/>
                <w:sz w:val="24"/>
                <w:szCs w:val="24"/>
              </w:rPr>
            </w:pPr>
          </w:p>
        </w:tc>
      </w:tr>
      <w:tr w:rsidR="005B4313" w14:paraId="5582141B" w14:textId="77777777" w:rsidTr="008677D0">
        <w:tc>
          <w:tcPr>
            <w:tcW w:w="9350" w:type="dxa"/>
            <w:gridSpan w:val="2"/>
            <w:shd w:val="clear" w:color="auto" w:fill="D6E0F2"/>
          </w:tcPr>
          <w:p w14:paraId="49D6936C" w14:textId="77777777" w:rsidR="005B4313" w:rsidRPr="007A7956" w:rsidRDefault="00D57E3E">
            <w:pPr>
              <w:spacing w:before="60" w:after="120" w:line="240" w:lineRule="auto"/>
              <w:rPr>
                <w:b/>
                <w:color w:val="000000" w:themeColor="text1"/>
                <w:sz w:val="36"/>
                <w:szCs w:val="36"/>
              </w:rPr>
            </w:pPr>
            <w:r w:rsidRPr="007A7956">
              <w:rPr>
                <w:b/>
                <w:color w:val="000000" w:themeColor="text1"/>
                <w:sz w:val="36"/>
                <w:szCs w:val="36"/>
              </w:rPr>
              <w:t xml:space="preserve">SECTION C: Staff costs  </w:t>
            </w:r>
          </w:p>
          <w:p w14:paraId="47E273D2" w14:textId="77777777" w:rsidR="005B4313" w:rsidRPr="007A7956" w:rsidRDefault="00D57E3E">
            <w:pPr>
              <w:spacing w:before="60" w:after="120" w:line="240" w:lineRule="auto"/>
              <w:rPr>
                <w:i/>
                <w:color w:val="3B66BC"/>
                <w:sz w:val="24"/>
                <w:szCs w:val="24"/>
              </w:rPr>
            </w:pPr>
            <w:r w:rsidRPr="007A7956">
              <w:rPr>
                <w:i/>
                <w:color w:val="000000" w:themeColor="text1"/>
                <w:sz w:val="24"/>
                <w:szCs w:val="24"/>
              </w:rPr>
              <w:t xml:space="preserve">Please provide a day rate card for work commissioned through this panel, with valid rates for the next two years specified. Rates specified on this card will be used for all subsequent evaluations commissioned by TASO, except in exceptional circumstances. </w:t>
            </w:r>
            <w:r w:rsidRPr="007A7956">
              <w:rPr>
                <w:i/>
                <w:color w:val="000000" w:themeColor="text1"/>
                <w:sz w:val="24"/>
                <w:szCs w:val="24"/>
              </w:rPr>
              <w:t xml:space="preserve">Maximum (rather than minimum) rates should be specified. Value for money will be a guiding principle for decisions both on admission to the panel and subsequent competitive ITT processes. </w:t>
            </w:r>
          </w:p>
        </w:tc>
      </w:tr>
      <w:tr w:rsidR="005B4313" w14:paraId="27DDEE36" w14:textId="77777777" w:rsidTr="008677D0">
        <w:tc>
          <w:tcPr>
            <w:tcW w:w="9350" w:type="dxa"/>
            <w:gridSpan w:val="2"/>
            <w:shd w:val="clear" w:color="auto" w:fill="auto"/>
          </w:tcPr>
          <w:p w14:paraId="7A4A4152" w14:textId="77777777" w:rsidR="005B4313" w:rsidRDefault="005B4313">
            <w:pPr>
              <w:spacing w:before="60" w:after="120" w:line="240" w:lineRule="auto"/>
              <w:rPr>
                <w:b/>
                <w:color w:val="3B66BC"/>
                <w:sz w:val="24"/>
                <w:szCs w:val="24"/>
              </w:rPr>
            </w:pPr>
          </w:p>
          <w:tbl>
            <w:tblPr>
              <w:tblStyle w:val="a6"/>
              <w:tblW w:w="2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83"/>
              <w:gridCol w:w="782"/>
              <w:gridCol w:w="782"/>
            </w:tblGrid>
            <w:tr w:rsidR="005B4313" w14:paraId="7078C59A" w14:textId="77777777" w:rsidTr="008677D0">
              <w:tc>
                <w:tcPr>
                  <w:tcW w:w="782" w:type="dxa"/>
                  <w:shd w:val="clear" w:color="auto" w:fill="auto"/>
                  <w:tcMar>
                    <w:top w:w="100" w:type="dxa"/>
                    <w:left w:w="100" w:type="dxa"/>
                    <w:bottom w:w="100" w:type="dxa"/>
                    <w:right w:w="100" w:type="dxa"/>
                  </w:tcMar>
                </w:tcPr>
                <w:p w14:paraId="0DB8EE1D" w14:textId="77777777" w:rsidR="005B4313" w:rsidRPr="007A7956" w:rsidRDefault="00D57E3E">
                  <w:pPr>
                    <w:widowControl w:val="0"/>
                    <w:pBdr>
                      <w:top w:val="nil"/>
                      <w:left w:val="nil"/>
                      <w:bottom w:val="nil"/>
                      <w:right w:val="nil"/>
                      <w:between w:val="nil"/>
                    </w:pBdr>
                    <w:spacing w:line="240" w:lineRule="auto"/>
                    <w:rPr>
                      <w:b/>
                      <w:color w:val="000000" w:themeColor="text1"/>
                      <w:sz w:val="24"/>
                      <w:szCs w:val="24"/>
                    </w:rPr>
                  </w:pPr>
                  <w:r w:rsidRPr="007A7956">
                    <w:rPr>
                      <w:b/>
                      <w:color w:val="000000" w:themeColor="text1"/>
                      <w:sz w:val="24"/>
                      <w:szCs w:val="24"/>
                    </w:rPr>
                    <w:t xml:space="preserve">Role/Grade </w:t>
                  </w:r>
                </w:p>
              </w:tc>
              <w:tc>
                <w:tcPr>
                  <w:tcW w:w="782" w:type="dxa"/>
                  <w:shd w:val="clear" w:color="auto" w:fill="auto"/>
                  <w:tcMar>
                    <w:top w:w="100" w:type="dxa"/>
                    <w:left w:w="100" w:type="dxa"/>
                    <w:bottom w:w="100" w:type="dxa"/>
                    <w:right w:w="100" w:type="dxa"/>
                  </w:tcMar>
                </w:tcPr>
                <w:p w14:paraId="0A9383D0" w14:textId="77777777" w:rsidR="005B4313" w:rsidRPr="007A7956" w:rsidRDefault="00D57E3E">
                  <w:pPr>
                    <w:widowControl w:val="0"/>
                    <w:pBdr>
                      <w:top w:val="nil"/>
                      <w:left w:val="nil"/>
                      <w:bottom w:val="nil"/>
                      <w:right w:val="nil"/>
                      <w:between w:val="nil"/>
                    </w:pBdr>
                    <w:spacing w:line="240" w:lineRule="auto"/>
                    <w:rPr>
                      <w:b/>
                      <w:color w:val="000000" w:themeColor="text1"/>
                      <w:sz w:val="24"/>
                      <w:szCs w:val="24"/>
                    </w:rPr>
                  </w:pPr>
                  <w:r w:rsidRPr="007A7956">
                    <w:rPr>
                      <w:b/>
                      <w:color w:val="000000" w:themeColor="text1"/>
                      <w:sz w:val="24"/>
                      <w:szCs w:val="24"/>
                    </w:rPr>
                    <w:t>Day rate (2021/22)</w:t>
                  </w:r>
                </w:p>
              </w:tc>
              <w:tc>
                <w:tcPr>
                  <w:tcW w:w="782" w:type="dxa"/>
                  <w:shd w:val="clear" w:color="auto" w:fill="auto"/>
                  <w:tcMar>
                    <w:top w:w="100" w:type="dxa"/>
                    <w:left w:w="100" w:type="dxa"/>
                    <w:bottom w:w="100" w:type="dxa"/>
                    <w:right w:w="100" w:type="dxa"/>
                  </w:tcMar>
                </w:tcPr>
                <w:p w14:paraId="58347BA8" w14:textId="77777777" w:rsidR="005B4313" w:rsidRPr="007A7956" w:rsidRDefault="00D57E3E">
                  <w:pPr>
                    <w:widowControl w:val="0"/>
                    <w:spacing w:line="240" w:lineRule="auto"/>
                    <w:rPr>
                      <w:b/>
                      <w:color w:val="000000" w:themeColor="text1"/>
                      <w:sz w:val="24"/>
                      <w:szCs w:val="24"/>
                    </w:rPr>
                  </w:pPr>
                  <w:r w:rsidRPr="007A7956">
                    <w:rPr>
                      <w:b/>
                      <w:color w:val="000000" w:themeColor="text1"/>
                      <w:sz w:val="24"/>
                      <w:szCs w:val="24"/>
                    </w:rPr>
                    <w:t>Day rate (2022/23)</w:t>
                  </w:r>
                </w:p>
              </w:tc>
            </w:tr>
            <w:tr w:rsidR="005B4313" w14:paraId="075E2E40" w14:textId="77777777" w:rsidTr="008677D0">
              <w:tc>
                <w:tcPr>
                  <w:tcW w:w="782" w:type="dxa"/>
                  <w:shd w:val="clear" w:color="auto" w:fill="auto"/>
                  <w:tcMar>
                    <w:top w:w="100" w:type="dxa"/>
                    <w:left w:w="100" w:type="dxa"/>
                    <w:bottom w:w="100" w:type="dxa"/>
                    <w:right w:w="100" w:type="dxa"/>
                  </w:tcMar>
                </w:tcPr>
                <w:p w14:paraId="6441A286" w14:textId="77777777" w:rsidR="005B4313" w:rsidRDefault="005B4313">
                  <w:pPr>
                    <w:widowControl w:val="0"/>
                    <w:pBdr>
                      <w:top w:val="nil"/>
                      <w:left w:val="nil"/>
                      <w:bottom w:val="nil"/>
                      <w:right w:val="nil"/>
                      <w:between w:val="nil"/>
                    </w:pBdr>
                    <w:spacing w:line="240" w:lineRule="auto"/>
                    <w:rPr>
                      <w:b/>
                      <w:color w:val="3B66BC"/>
                      <w:sz w:val="24"/>
                      <w:szCs w:val="24"/>
                    </w:rPr>
                  </w:pPr>
                </w:p>
              </w:tc>
              <w:tc>
                <w:tcPr>
                  <w:tcW w:w="782" w:type="dxa"/>
                  <w:shd w:val="clear" w:color="auto" w:fill="auto"/>
                  <w:tcMar>
                    <w:top w:w="100" w:type="dxa"/>
                    <w:left w:w="100" w:type="dxa"/>
                    <w:bottom w:w="100" w:type="dxa"/>
                    <w:right w:w="100" w:type="dxa"/>
                  </w:tcMar>
                </w:tcPr>
                <w:p w14:paraId="4504D901" w14:textId="77777777" w:rsidR="005B4313" w:rsidRDefault="005B4313">
                  <w:pPr>
                    <w:widowControl w:val="0"/>
                    <w:pBdr>
                      <w:top w:val="nil"/>
                      <w:left w:val="nil"/>
                      <w:bottom w:val="nil"/>
                      <w:right w:val="nil"/>
                      <w:between w:val="nil"/>
                    </w:pBdr>
                    <w:spacing w:line="240" w:lineRule="auto"/>
                    <w:rPr>
                      <w:b/>
                      <w:color w:val="3B66BC"/>
                      <w:sz w:val="24"/>
                      <w:szCs w:val="24"/>
                    </w:rPr>
                  </w:pPr>
                </w:p>
              </w:tc>
              <w:tc>
                <w:tcPr>
                  <w:tcW w:w="782" w:type="dxa"/>
                  <w:shd w:val="clear" w:color="auto" w:fill="auto"/>
                  <w:tcMar>
                    <w:top w:w="100" w:type="dxa"/>
                    <w:left w:w="100" w:type="dxa"/>
                    <w:bottom w:w="100" w:type="dxa"/>
                    <w:right w:w="100" w:type="dxa"/>
                  </w:tcMar>
                </w:tcPr>
                <w:p w14:paraId="6605CB89" w14:textId="77777777" w:rsidR="005B4313" w:rsidRDefault="005B4313">
                  <w:pPr>
                    <w:widowControl w:val="0"/>
                    <w:pBdr>
                      <w:top w:val="nil"/>
                      <w:left w:val="nil"/>
                      <w:bottom w:val="nil"/>
                      <w:right w:val="nil"/>
                      <w:between w:val="nil"/>
                    </w:pBdr>
                    <w:spacing w:line="240" w:lineRule="auto"/>
                    <w:rPr>
                      <w:b/>
                      <w:color w:val="3B66BC"/>
                      <w:sz w:val="24"/>
                      <w:szCs w:val="24"/>
                    </w:rPr>
                  </w:pPr>
                </w:p>
              </w:tc>
            </w:tr>
            <w:tr w:rsidR="005B4313" w14:paraId="3B24CF37" w14:textId="77777777" w:rsidTr="008677D0">
              <w:tc>
                <w:tcPr>
                  <w:tcW w:w="782" w:type="dxa"/>
                  <w:shd w:val="clear" w:color="auto" w:fill="auto"/>
                  <w:tcMar>
                    <w:top w:w="100" w:type="dxa"/>
                    <w:left w:w="100" w:type="dxa"/>
                    <w:bottom w:w="100" w:type="dxa"/>
                    <w:right w:w="100" w:type="dxa"/>
                  </w:tcMar>
                </w:tcPr>
                <w:p w14:paraId="4320FACE" w14:textId="77777777" w:rsidR="005B4313" w:rsidRDefault="005B4313">
                  <w:pPr>
                    <w:widowControl w:val="0"/>
                    <w:pBdr>
                      <w:top w:val="nil"/>
                      <w:left w:val="nil"/>
                      <w:bottom w:val="nil"/>
                      <w:right w:val="nil"/>
                      <w:between w:val="nil"/>
                    </w:pBdr>
                    <w:spacing w:line="240" w:lineRule="auto"/>
                    <w:rPr>
                      <w:b/>
                      <w:color w:val="3B66BC"/>
                      <w:sz w:val="24"/>
                      <w:szCs w:val="24"/>
                    </w:rPr>
                  </w:pPr>
                </w:p>
              </w:tc>
              <w:tc>
                <w:tcPr>
                  <w:tcW w:w="782" w:type="dxa"/>
                  <w:shd w:val="clear" w:color="auto" w:fill="auto"/>
                  <w:tcMar>
                    <w:top w:w="100" w:type="dxa"/>
                    <w:left w:w="100" w:type="dxa"/>
                    <w:bottom w:w="100" w:type="dxa"/>
                    <w:right w:w="100" w:type="dxa"/>
                  </w:tcMar>
                </w:tcPr>
                <w:p w14:paraId="63429B75" w14:textId="77777777" w:rsidR="005B4313" w:rsidRDefault="005B4313">
                  <w:pPr>
                    <w:widowControl w:val="0"/>
                    <w:pBdr>
                      <w:top w:val="nil"/>
                      <w:left w:val="nil"/>
                      <w:bottom w:val="nil"/>
                      <w:right w:val="nil"/>
                      <w:between w:val="nil"/>
                    </w:pBdr>
                    <w:spacing w:line="240" w:lineRule="auto"/>
                    <w:rPr>
                      <w:b/>
                      <w:color w:val="3B66BC"/>
                      <w:sz w:val="24"/>
                      <w:szCs w:val="24"/>
                    </w:rPr>
                  </w:pPr>
                </w:p>
              </w:tc>
              <w:tc>
                <w:tcPr>
                  <w:tcW w:w="782" w:type="dxa"/>
                  <w:shd w:val="clear" w:color="auto" w:fill="auto"/>
                  <w:tcMar>
                    <w:top w:w="100" w:type="dxa"/>
                    <w:left w:w="100" w:type="dxa"/>
                    <w:bottom w:w="100" w:type="dxa"/>
                    <w:right w:w="100" w:type="dxa"/>
                  </w:tcMar>
                </w:tcPr>
                <w:p w14:paraId="0D52C38E" w14:textId="77777777" w:rsidR="005B4313" w:rsidRDefault="005B4313">
                  <w:pPr>
                    <w:widowControl w:val="0"/>
                    <w:pBdr>
                      <w:top w:val="nil"/>
                      <w:left w:val="nil"/>
                      <w:bottom w:val="nil"/>
                      <w:right w:val="nil"/>
                      <w:between w:val="nil"/>
                    </w:pBdr>
                    <w:spacing w:line="240" w:lineRule="auto"/>
                    <w:rPr>
                      <w:b/>
                      <w:color w:val="3B66BC"/>
                      <w:sz w:val="24"/>
                      <w:szCs w:val="24"/>
                    </w:rPr>
                  </w:pPr>
                </w:p>
              </w:tc>
            </w:tr>
          </w:tbl>
          <w:p w14:paraId="0E2E4667" w14:textId="77777777" w:rsidR="005B4313" w:rsidRDefault="005B4313">
            <w:pPr>
              <w:spacing w:before="60" w:after="120" w:line="240" w:lineRule="auto"/>
              <w:rPr>
                <w:b/>
                <w:color w:val="3B66BC"/>
                <w:sz w:val="24"/>
                <w:szCs w:val="24"/>
              </w:rPr>
            </w:pPr>
          </w:p>
          <w:p w14:paraId="204F9398" w14:textId="77777777" w:rsidR="005B4313" w:rsidRDefault="005B4313">
            <w:pPr>
              <w:spacing w:before="60" w:after="120" w:line="240" w:lineRule="auto"/>
              <w:rPr>
                <w:b/>
                <w:color w:val="3B66BC"/>
                <w:sz w:val="24"/>
                <w:szCs w:val="24"/>
              </w:rPr>
            </w:pPr>
          </w:p>
        </w:tc>
      </w:tr>
      <w:tr w:rsidR="005B4313" w14:paraId="0B364453" w14:textId="77777777" w:rsidTr="008677D0">
        <w:tc>
          <w:tcPr>
            <w:tcW w:w="9350" w:type="dxa"/>
            <w:gridSpan w:val="2"/>
            <w:shd w:val="clear" w:color="auto" w:fill="D6E0F2"/>
          </w:tcPr>
          <w:p w14:paraId="080845BE" w14:textId="77777777" w:rsidR="005B4313" w:rsidRDefault="00D57E3E">
            <w:pPr>
              <w:spacing w:before="60" w:after="100" w:line="264" w:lineRule="auto"/>
              <w:rPr>
                <w:b/>
                <w:color w:val="3B66BC"/>
                <w:sz w:val="36"/>
                <w:szCs w:val="36"/>
              </w:rPr>
            </w:pPr>
            <w:r>
              <w:rPr>
                <w:b/>
                <w:color w:val="3B66BC"/>
                <w:sz w:val="36"/>
                <w:szCs w:val="36"/>
              </w:rPr>
              <w:t xml:space="preserve">SECTION D: Research ethics </w:t>
            </w:r>
          </w:p>
          <w:p w14:paraId="40683F5F" w14:textId="77777777" w:rsidR="005B4313" w:rsidRPr="007A7956" w:rsidRDefault="00D57E3E">
            <w:pPr>
              <w:spacing w:before="60" w:after="100" w:line="264" w:lineRule="auto"/>
              <w:rPr>
                <w:i/>
                <w:color w:val="000000" w:themeColor="text1"/>
                <w:sz w:val="24"/>
                <w:szCs w:val="24"/>
              </w:rPr>
            </w:pPr>
            <w:r w:rsidRPr="007A7956">
              <w:rPr>
                <w:i/>
                <w:color w:val="000000" w:themeColor="text1"/>
                <w:sz w:val="24"/>
                <w:szCs w:val="24"/>
              </w:rPr>
              <w:t>Please provide details of how you would ensure that the ethical standards in your research are being upheld, and if applicable, what processes do you have in place. This may be that you have your own research ethics committee, or are affiliated with a rese</w:t>
            </w:r>
            <w:r w:rsidRPr="007A7956">
              <w:rPr>
                <w:i/>
                <w:color w:val="000000" w:themeColor="text1"/>
                <w:sz w:val="24"/>
                <w:szCs w:val="24"/>
              </w:rPr>
              <w:t xml:space="preserve">arch ethics committee etc. </w:t>
            </w:r>
          </w:p>
          <w:p w14:paraId="7A5405EF" w14:textId="77777777" w:rsidR="005B4313" w:rsidRPr="007A7956" w:rsidRDefault="005B4313">
            <w:pPr>
              <w:spacing w:before="60" w:after="100" w:line="264" w:lineRule="auto"/>
              <w:rPr>
                <w:i/>
                <w:color w:val="000000" w:themeColor="text1"/>
                <w:sz w:val="24"/>
                <w:szCs w:val="24"/>
              </w:rPr>
            </w:pPr>
          </w:p>
          <w:p w14:paraId="0474ADA5" w14:textId="77777777" w:rsidR="005B4313" w:rsidRDefault="00D57E3E">
            <w:pPr>
              <w:spacing w:before="60" w:after="100" w:line="264" w:lineRule="auto"/>
              <w:rPr>
                <w:i/>
                <w:color w:val="3B66BC"/>
                <w:sz w:val="20"/>
                <w:szCs w:val="20"/>
              </w:rPr>
            </w:pPr>
            <w:r w:rsidRPr="007A7956">
              <w:rPr>
                <w:i/>
                <w:color w:val="000000" w:themeColor="text1"/>
                <w:sz w:val="24"/>
                <w:szCs w:val="24"/>
              </w:rPr>
              <w:t>(500 words max)</w:t>
            </w:r>
          </w:p>
        </w:tc>
      </w:tr>
      <w:tr w:rsidR="005B4313" w14:paraId="40A8D485" w14:textId="77777777" w:rsidTr="008677D0">
        <w:tc>
          <w:tcPr>
            <w:tcW w:w="9350" w:type="dxa"/>
            <w:gridSpan w:val="2"/>
            <w:shd w:val="clear" w:color="auto" w:fill="auto"/>
          </w:tcPr>
          <w:p w14:paraId="3BE7CC2A" w14:textId="77777777" w:rsidR="005B4313" w:rsidRDefault="005B4313">
            <w:pPr>
              <w:spacing w:before="60" w:after="100" w:line="264" w:lineRule="auto"/>
              <w:rPr>
                <w:i/>
                <w:color w:val="3B66BC"/>
                <w:sz w:val="20"/>
                <w:szCs w:val="20"/>
              </w:rPr>
            </w:pPr>
          </w:p>
          <w:p w14:paraId="469040F2" w14:textId="77777777" w:rsidR="005B4313" w:rsidRDefault="005B4313">
            <w:pPr>
              <w:spacing w:before="60" w:after="100" w:line="264" w:lineRule="auto"/>
              <w:rPr>
                <w:color w:val="3B66BC"/>
                <w:sz w:val="24"/>
                <w:szCs w:val="24"/>
              </w:rPr>
            </w:pPr>
          </w:p>
          <w:p w14:paraId="27186E04" w14:textId="77777777" w:rsidR="005B4313" w:rsidRDefault="005B4313">
            <w:pPr>
              <w:spacing w:before="60" w:after="100" w:line="264" w:lineRule="auto"/>
              <w:rPr>
                <w:color w:val="3B66BC"/>
                <w:sz w:val="24"/>
                <w:szCs w:val="24"/>
              </w:rPr>
            </w:pPr>
          </w:p>
          <w:p w14:paraId="6F414AB8" w14:textId="77777777" w:rsidR="005B4313" w:rsidRDefault="005B4313">
            <w:pPr>
              <w:spacing w:before="60" w:after="100" w:line="264" w:lineRule="auto"/>
              <w:rPr>
                <w:color w:val="3B66BC"/>
                <w:sz w:val="24"/>
                <w:szCs w:val="24"/>
              </w:rPr>
            </w:pPr>
          </w:p>
          <w:p w14:paraId="36DC68AF" w14:textId="77777777" w:rsidR="005B4313" w:rsidRDefault="005B4313">
            <w:pPr>
              <w:spacing w:before="60" w:after="120" w:line="240" w:lineRule="auto"/>
              <w:rPr>
                <w:color w:val="3B66BC"/>
                <w:sz w:val="24"/>
                <w:szCs w:val="24"/>
              </w:rPr>
            </w:pPr>
          </w:p>
        </w:tc>
      </w:tr>
      <w:tr w:rsidR="005B4313" w14:paraId="69338763" w14:textId="77777777" w:rsidTr="008677D0">
        <w:tc>
          <w:tcPr>
            <w:tcW w:w="9350" w:type="dxa"/>
            <w:gridSpan w:val="2"/>
            <w:shd w:val="clear" w:color="auto" w:fill="D9E2F3"/>
          </w:tcPr>
          <w:p w14:paraId="27EDCF14" w14:textId="77777777" w:rsidR="005B4313" w:rsidRDefault="00D57E3E">
            <w:pPr>
              <w:spacing w:line="264" w:lineRule="auto"/>
              <w:rPr>
                <w:b/>
                <w:color w:val="3B66BC"/>
                <w:sz w:val="36"/>
                <w:szCs w:val="36"/>
              </w:rPr>
            </w:pPr>
            <w:r>
              <w:rPr>
                <w:b/>
                <w:color w:val="3B66BC"/>
                <w:sz w:val="36"/>
                <w:szCs w:val="36"/>
              </w:rPr>
              <w:lastRenderedPageBreak/>
              <w:t xml:space="preserve">SECTION E: Data protection </w:t>
            </w:r>
          </w:p>
          <w:p w14:paraId="692E0728" w14:textId="77777777" w:rsidR="005B4313" w:rsidRPr="005507D8" w:rsidRDefault="00D57E3E">
            <w:pPr>
              <w:spacing w:line="264" w:lineRule="auto"/>
              <w:rPr>
                <w:i/>
                <w:color w:val="000000" w:themeColor="text1"/>
                <w:sz w:val="24"/>
                <w:szCs w:val="24"/>
              </w:rPr>
            </w:pPr>
            <w:r w:rsidRPr="005507D8">
              <w:rPr>
                <w:i/>
                <w:color w:val="000000" w:themeColor="text1"/>
                <w:sz w:val="24"/>
                <w:szCs w:val="24"/>
              </w:rPr>
              <w:t>Any personal data collected as part of the research and evaluation must be managed in line with the Data Protection Act 2018 and requirements of the funder with regards to data storage and management. When requested, external evaluators will be required to</w:t>
            </w:r>
            <w:r w:rsidRPr="005507D8">
              <w:rPr>
                <w:i/>
                <w:color w:val="000000" w:themeColor="text1"/>
                <w:sz w:val="24"/>
                <w:szCs w:val="24"/>
              </w:rPr>
              <w:t xml:space="preserve"> assist with writing project Data Protection Impact Assessments (DPIAs). Careful consideration should also be given to how all data, particularly personal data, will be kept secure. What steps will be taken to ensure the security of data processed during t</w:t>
            </w:r>
            <w:r w:rsidRPr="005507D8">
              <w:rPr>
                <w:i/>
                <w:color w:val="000000" w:themeColor="text1"/>
                <w:sz w:val="24"/>
                <w:szCs w:val="24"/>
              </w:rPr>
              <w:t>he research, including any identifiable personal data.</w:t>
            </w:r>
          </w:p>
          <w:p w14:paraId="25D58205" w14:textId="77777777" w:rsidR="005B4313" w:rsidRPr="005507D8" w:rsidRDefault="005B4313">
            <w:pPr>
              <w:spacing w:line="264" w:lineRule="auto"/>
              <w:rPr>
                <w:i/>
                <w:color w:val="000000" w:themeColor="text1"/>
                <w:sz w:val="24"/>
                <w:szCs w:val="24"/>
              </w:rPr>
            </w:pPr>
          </w:p>
          <w:p w14:paraId="0AE9B04B" w14:textId="77777777" w:rsidR="005B4313" w:rsidRPr="005507D8" w:rsidRDefault="00D57E3E">
            <w:pPr>
              <w:spacing w:line="264" w:lineRule="auto"/>
              <w:rPr>
                <w:i/>
                <w:color w:val="000000" w:themeColor="text1"/>
                <w:sz w:val="24"/>
                <w:szCs w:val="24"/>
              </w:rPr>
            </w:pPr>
            <w:r w:rsidRPr="005507D8">
              <w:rPr>
                <w:i/>
                <w:color w:val="000000" w:themeColor="text1"/>
                <w:sz w:val="24"/>
                <w:szCs w:val="24"/>
              </w:rPr>
              <w:t xml:space="preserve">Please attach your standard Data Sharing Agreement template and Data Privacy Notice as part of your proposal. </w:t>
            </w:r>
          </w:p>
          <w:p w14:paraId="421CE2BF" w14:textId="77777777" w:rsidR="005B4313" w:rsidRDefault="00D57E3E">
            <w:pPr>
              <w:spacing w:before="60" w:after="100" w:line="264" w:lineRule="auto"/>
              <w:rPr>
                <w:i/>
                <w:color w:val="3B66BC"/>
                <w:sz w:val="20"/>
                <w:szCs w:val="20"/>
              </w:rPr>
            </w:pPr>
            <w:r w:rsidRPr="005507D8">
              <w:rPr>
                <w:i/>
                <w:color w:val="000000" w:themeColor="text1"/>
                <w:sz w:val="24"/>
                <w:szCs w:val="24"/>
              </w:rPr>
              <w:t>(500 words max)</w:t>
            </w:r>
          </w:p>
        </w:tc>
      </w:tr>
      <w:tr w:rsidR="005B4313" w14:paraId="0961AA9A" w14:textId="77777777" w:rsidTr="008677D0">
        <w:tc>
          <w:tcPr>
            <w:tcW w:w="9350" w:type="dxa"/>
            <w:gridSpan w:val="2"/>
            <w:shd w:val="clear" w:color="auto" w:fill="auto"/>
          </w:tcPr>
          <w:p w14:paraId="78DDBE2C" w14:textId="77777777" w:rsidR="005B4313" w:rsidRDefault="005B4313">
            <w:pPr>
              <w:spacing w:line="264" w:lineRule="auto"/>
              <w:rPr>
                <w:color w:val="3B66BC"/>
                <w:sz w:val="24"/>
                <w:szCs w:val="24"/>
              </w:rPr>
            </w:pPr>
          </w:p>
          <w:p w14:paraId="6DD59CB0" w14:textId="77777777" w:rsidR="005B4313" w:rsidRDefault="005B4313">
            <w:pPr>
              <w:spacing w:line="264" w:lineRule="auto"/>
              <w:rPr>
                <w:color w:val="3B66BC"/>
                <w:sz w:val="24"/>
                <w:szCs w:val="24"/>
              </w:rPr>
            </w:pPr>
          </w:p>
          <w:p w14:paraId="36E8EBC6" w14:textId="77777777" w:rsidR="005B4313" w:rsidRDefault="005B4313">
            <w:pPr>
              <w:spacing w:line="264" w:lineRule="auto"/>
              <w:rPr>
                <w:color w:val="3B66BC"/>
                <w:sz w:val="24"/>
                <w:szCs w:val="24"/>
              </w:rPr>
            </w:pPr>
          </w:p>
          <w:p w14:paraId="20A9CAB2" w14:textId="77777777" w:rsidR="005B4313" w:rsidRDefault="005B4313">
            <w:pPr>
              <w:spacing w:line="264" w:lineRule="auto"/>
              <w:rPr>
                <w:color w:val="3B66BC"/>
                <w:sz w:val="24"/>
                <w:szCs w:val="24"/>
              </w:rPr>
            </w:pPr>
          </w:p>
          <w:p w14:paraId="2CD1D83F" w14:textId="77777777" w:rsidR="005B4313" w:rsidRDefault="005B4313">
            <w:pPr>
              <w:spacing w:line="264" w:lineRule="auto"/>
              <w:rPr>
                <w:color w:val="3B66BC"/>
                <w:sz w:val="24"/>
                <w:szCs w:val="24"/>
              </w:rPr>
            </w:pPr>
          </w:p>
        </w:tc>
      </w:tr>
      <w:tr w:rsidR="005B4313" w14:paraId="5F1C239F" w14:textId="77777777" w:rsidTr="008677D0">
        <w:trPr>
          <w:trHeight w:val="360"/>
        </w:trPr>
        <w:tc>
          <w:tcPr>
            <w:tcW w:w="9350" w:type="dxa"/>
            <w:gridSpan w:val="2"/>
            <w:shd w:val="clear" w:color="auto" w:fill="D6E0F2"/>
          </w:tcPr>
          <w:p w14:paraId="02DA94E4" w14:textId="77777777" w:rsidR="005B4313" w:rsidRDefault="00D57E3E">
            <w:pPr>
              <w:spacing w:line="264" w:lineRule="auto"/>
              <w:rPr>
                <w:b/>
                <w:color w:val="3B66BC"/>
                <w:sz w:val="36"/>
                <w:szCs w:val="36"/>
              </w:rPr>
            </w:pPr>
            <w:r>
              <w:rPr>
                <w:b/>
                <w:color w:val="3B66BC"/>
                <w:sz w:val="36"/>
                <w:szCs w:val="36"/>
              </w:rPr>
              <w:t xml:space="preserve">Section F: Safeguarding </w:t>
            </w:r>
          </w:p>
          <w:p w14:paraId="168E921F" w14:textId="77777777" w:rsidR="005B4313" w:rsidRPr="005507D8" w:rsidRDefault="00D57E3E">
            <w:pPr>
              <w:spacing w:line="264" w:lineRule="auto"/>
              <w:rPr>
                <w:i/>
                <w:color w:val="000000" w:themeColor="text1"/>
                <w:sz w:val="24"/>
                <w:szCs w:val="24"/>
              </w:rPr>
            </w:pPr>
            <w:r w:rsidRPr="005507D8">
              <w:rPr>
                <w:i/>
                <w:color w:val="000000" w:themeColor="text1"/>
                <w:sz w:val="24"/>
                <w:szCs w:val="24"/>
              </w:rPr>
              <w:t xml:space="preserve">At times interventions will involve young people who would be classed as vulnerable. Please outline your safeguarding policy details or how you plan to evaluate and assess safeguarding risks to those for whom the intervention is aimed. This should include </w:t>
            </w:r>
            <w:r w:rsidRPr="005507D8">
              <w:rPr>
                <w:i/>
                <w:color w:val="000000" w:themeColor="text1"/>
                <w:sz w:val="24"/>
                <w:szCs w:val="24"/>
              </w:rPr>
              <w:t>consideration of how consent will be gained from young people who may need support with understanding the nature of the intervention.</w:t>
            </w:r>
          </w:p>
          <w:p w14:paraId="768877F1" w14:textId="77777777" w:rsidR="005B4313" w:rsidRPr="005507D8" w:rsidRDefault="005B4313">
            <w:pPr>
              <w:spacing w:line="264" w:lineRule="auto"/>
              <w:rPr>
                <w:i/>
                <w:color w:val="000000" w:themeColor="text1"/>
                <w:sz w:val="24"/>
                <w:szCs w:val="24"/>
              </w:rPr>
            </w:pPr>
          </w:p>
          <w:p w14:paraId="6C6E50BC" w14:textId="77777777" w:rsidR="005B4313" w:rsidRDefault="00D57E3E">
            <w:pPr>
              <w:spacing w:line="264" w:lineRule="auto"/>
              <w:rPr>
                <w:i/>
                <w:color w:val="3B66BC"/>
                <w:sz w:val="20"/>
                <w:szCs w:val="20"/>
              </w:rPr>
            </w:pPr>
            <w:r w:rsidRPr="005507D8">
              <w:rPr>
                <w:i/>
                <w:color w:val="000000" w:themeColor="text1"/>
                <w:sz w:val="24"/>
                <w:szCs w:val="24"/>
              </w:rPr>
              <w:t>(500 words max)</w:t>
            </w:r>
          </w:p>
        </w:tc>
      </w:tr>
      <w:tr w:rsidR="005B4313" w14:paraId="5D6E34F8" w14:textId="77777777" w:rsidTr="008677D0">
        <w:trPr>
          <w:trHeight w:val="360"/>
        </w:trPr>
        <w:tc>
          <w:tcPr>
            <w:tcW w:w="9350" w:type="dxa"/>
            <w:gridSpan w:val="2"/>
          </w:tcPr>
          <w:p w14:paraId="558F772F" w14:textId="77777777" w:rsidR="005B4313" w:rsidRDefault="005B4313">
            <w:pPr>
              <w:spacing w:line="264" w:lineRule="auto"/>
              <w:rPr>
                <w:b/>
                <w:color w:val="3B66BC"/>
                <w:sz w:val="36"/>
                <w:szCs w:val="36"/>
              </w:rPr>
            </w:pPr>
          </w:p>
          <w:p w14:paraId="7BDC198A" w14:textId="77777777" w:rsidR="005B4313" w:rsidRDefault="005B4313">
            <w:pPr>
              <w:spacing w:line="264" w:lineRule="auto"/>
              <w:rPr>
                <w:b/>
                <w:color w:val="3B66BC"/>
                <w:sz w:val="36"/>
                <w:szCs w:val="36"/>
              </w:rPr>
            </w:pPr>
          </w:p>
          <w:p w14:paraId="45CCD0AC" w14:textId="77777777" w:rsidR="005B4313" w:rsidRDefault="005B4313">
            <w:pPr>
              <w:spacing w:line="264" w:lineRule="auto"/>
              <w:rPr>
                <w:b/>
                <w:color w:val="3B66BC"/>
                <w:sz w:val="36"/>
                <w:szCs w:val="36"/>
              </w:rPr>
            </w:pPr>
          </w:p>
        </w:tc>
      </w:tr>
      <w:tr w:rsidR="005B4313" w14:paraId="2DC842DB" w14:textId="77777777" w:rsidTr="008677D0">
        <w:trPr>
          <w:trHeight w:val="360"/>
        </w:trPr>
        <w:tc>
          <w:tcPr>
            <w:tcW w:w="9350" w:type="dxa"/>
            <w:gridSpan w:val="2"/>
            <w:shd w:val="clear" w:color="auto" w:fill="D6E0F2"/>
          </w:tcPr>
          <w:p w14:paraId="67F2E9CE" w14:textId="77777777" w:rsidR="005B4313" w:rsidRDefault="00D57E3E">
            <w:pPr>
              <w:spacing w:line="264" w:lineRule="auto"/>
              <w:rPr>
                <w:b/>
                <w:color w:val="3B66BC"/>
                <w:sz w:val="36"/>
                <w:szCs w:val="36"/>
              </w:rPr>
            </w:pPr>
            <w:r>
              <w:rPr>
                <w:b/>
                <w:color w:val="3B66BC"/>
                <w:sz w:val="36"/>
                <w:szCs w:val="36"/>
              </w:rPr>
              <w:t xml:space="preserve">Section G: Equality diversity and inclusion </w:t>
            </w:r>
          </w:p>
          <w:p w14:paraId="6D006A43" w14:textId="77777777" w:rsidR="005B4313" w:rsidRPr="005507D8" w:rsidRDefault="00D57E3E">
            <w:pPr>
              <w:spacing w:line="264" w:lineRule="auto"/>
              <w:rPr>
                <w:i/>
                <w:color w:val="000000" w:themeColor="text1"/>
                <w:sz w:val="24"/>
                <w:szCs w:val="24"/>
              </w:rPr>
            </w:pPr>
            <w:r w:rsidRPr="005507D8">
              <w:rPr>
                <w:i/>
                <w:color w:val="000000" w:themeColor="text1"/>
                <w:sz w:val="24"/>
                <w:szCs w:val="24"/>
              </w:rPr>
              <w:t xml:space="preserve">At TASO, we work with young people and practitioners who experience multiple forms of discrimination. We are particularly keen to work with organisations that have experience of actively promoting equality, </w:t>
            </w:r>
            <w:proofErr w:type="gramStart"/>
            <w:r w:rsidRPr="005507D8">
              <w:rPr>
                <w:i/>
                <w:color w:val="000000" w:themeColor="text1"/>
                <w:sz w:val="24"/>
                <w:szCs w:val="24"/>
              </w:rPr>
              <w:t>diversity</w:t>
            </w:r>
            <w:proofErr w:type="gramEnd"/>
            <w:r w:rsidRPr="005507D8">
              <w:rPr>
                <w:i/>
                <w:color w:val="000000" w:themeColor="text1"/>
                <w:sz w:val="24"/>
                <w:szCs w:val="24"/>
              </w:rPr>
              <w:t xml:space="preserve"> and inclusion through research. </w:t>
            </w:r>
          </w:p>
          <w:p w14:paraId="43F971CB" w14:textId="77777777" w:rsidR="005B4313" w:rsidRPr="005507D8" w:rsidRDefault="005B4313">
            <w:pPr>
              <w:spacing w:line="264" w:lineRule="auto"/>
              <w:rPr>
                <w:i/>
                <w:color w:val="000000" w:themeColor="text1"/>
                <w:sz w:val="24"/>
                <w:szCs w:val="24"/>
              </w:rPr>
            </w:pPr>
          </w:p>
          <w:p w14:paraId="538F507C" w14:textId="77777777" w:rsidR="005B4313" w:rsidRPr="005507D8" w:rsidRDefault="00D57E3E">
            <w:pPr>
              <w:spacing w:line="264" w:lineRule="auto"/>
              <w:rPr>
                <w:i/>
                <w:color w:val="000000" w:themeColor="text1"/>
                <w:sz w:val="24"/>
                <w:szCs w:val="24"/>
              </w:rPr>
            </w:pPr>
            <w:r w:rsidRPr="005507D8">
              <w:rPr>
                <w:i/>
                <w:color w:val="000000" w:themeColor="text1"/>
                <w:sz w:val="24"/>
                <w:szCs w:val="24"/>
              </w:rPr>
              <w:lastRenderedPageBreak/>
              <w:t>Pleas</w:t>
            </w:r>
            <w:r w:rsidRPr="005507D8">
              <w:rPr>
                <w:i/>
                <w:color w:val="000000" w:themeColor="text1"/>
                <w:sz w:val="24"/>
                <w:szCs w:val="24"/>
              </w:rPr>
              <w:t xml:space="preserve">e tell us about your experience of promoting equality, </w:t>
            </w:r>
            <w:proofErr w:type="gramStart"/>
            <w:r w:rsidRPr="005507D8">
              <w:rPr>
                <w:i/>
                <w:color w:val="000000" w:themeColor="text1"/>
                <w:sz w:val="24"/>
                <w:szCs w:val="24"/>
              </w:rPr>
              <w:t>diversity</w:t>
            </w:r>
            <w:proofErr w:type="gramEnd"/>
            <w:r w:rsidRPr="005507D8">
              <w:rPr>
                <w:i/>
                <w:color w:val="000000" w:themeColor="text1"/>
                <w:sz w:val="24"/>
                <w:szCs w:val="24"/>
              </w:rPr>
              <w:t xml:space="preserve"> and inclusion through research below. You can also include other experience and expertise you think is relevant.</w:t>
            </w:r>
          </w:p>
          <w:p w14:paraId="3C0F99C9" w14:textId="77777777" w:rsidR="005B4313" w:rsidRPr="005507D8" w:rsidRDefault="005B4313">
            <w:pPr>
              <w:spacing w:line="264" w:lineRule="auto"/>
              <w:rPr>
                <w:i/>
                <w:color w:val="000000" w:themeColor="text1"/>
                <w:sz w:val="24"/>
                <w:szCs w:val="24"/>
              </w:rPr>
            </w:pPr>
          </w:p>
          <w:p w14:paraId="3D8B8DB6" w14:textId="77777777" w:rsidR="005B4313" w:rsidRDefault="00D57E3E">
            <w:pPr>
              <w:spacing w:line="264" w:lineRule="auto"/>
              <w:rPr>
                <w:b/>
                <w:color w:val="3B66BC"/>
                <w:sz w:val="36"/>
                <w:szCs w:val="36"/>
              </w:rPr>
            </w:pPr>
            <w:r w:rsidRPr="005507D8">
              <w:rPr>
                <w:i/>
                <w:color w:val="000000" w:themeColor="text1"/>
                <w:sz w:val="24"/>
                <w:szCs w:val="24"/>
              </w:rPr>
              <w:t>(500 words max)</w:t>
            </w:r>
          </w:p>
        </w:tc>
      </w:tr>
      <w:tr w:rsidR="005B4313" w14:paraId="34847EED" w14:textId="77777777" w:rsidTr="008677D0">
        <w:trPr>
          <w:trHeight w:val="240"/>
        </w:trPr>
        <w:tc>
          <w:tcPr>
            <w:tcW w:w="9350" w:type="dxa"/>
            <w:gridSpan w:val="2"/>
          </w:tcPr>
          <w:p w14:paraId="76B986D3" w14:textId="77777777" w:rsidR="005B4313" w:rsidRDefault="005B4313">
            <w:pPr>
              <w:spacing w:line="264" w:lineRule="auto"/>
              <w:rPr>
                <w:color w:val="3B66BC"/>
                <w:sz w:val="24"/>
                <w:szCs w:val="24"/>
              </w:rPr>
            </w:pPr>
          </w:p>
          <w:p w14:paraId="4676407E" w14:textId="77777777" w:rsidR="005B4313" w:rsidRDefault="005B4313">
            <w:pPr>
              <w:spacing w:line="264" w:lineRule="auto"/>
              <w:rPr>
                <w:color w:val="3B66BC"/>
                <w:sz w:val="24"/>
                <w:szCs w:val="24"/>
              </w:rPr>
            </w:pPr>
          </w:p>
          <w:p w14:paraId="4194F4B8" w14:textId="77777777" w:rsidR="005B4313" w:rsidRDefault="005B4313">
            <w:pPr>
              <w:spacing w:line="264" w:lineRule="auto"/>
              <w:rPr>
                <w:color w:val="3B66BC"/>
                <w:sz w:val="24"/>
                <w:szCs w:val="24"/>
              </w:rPr>
            </w:pPr>
          </w:p>
          <w:p w14:paraId="0A7D139C" w14:textId="77777777" w:rsidR="005B4313" w:rsidRDefault="005B4313">
            <w:pPr>
              <w:spacing w:line="264" w:lineRule="auto"/>
              <w:rPr>
                <w:color w:val="3B66BC"/>
                <w:sz w:val="24"/>
                <w:szCs w:val="24"/>
              </w:rPr>
            </w:pPr>
          </w:p>
          <w:p w14:paraId="7B65F633" w14:textId="77777777" w:rsidR="005B4313" w:rsidRDefault="005B4313">
            <w:pPr>
              <w:spacing w:line="264" w:lineRule="auto"/>
              <w:rPr>
                <w:color w:val="3B66BC"/>
                <w:sz w:val="24"/>
                <w:szCs w:val="24"/>
              </w:rPr>
            </w:pPr>
          </w:p>
          <w:p w14:paraId="11A2FB04" w14:textId="77777777" w:rsidR="005B4313" w:rsidRDefault="005B4313">
            <w:pPr>
              <w:spacing w:line="264" w:lineRule="auto"/>
              <w:rPr>
                <w:color w:val="3B66BC"/>
                <w:sz w:val="24"/>
                <w:szCs w:val="24"/>
              </w:rPr>
            </w:pPr>
          </w:p>
        </w:tc>
      </w:tr>
      <w:tr w:rsidR="005B4313" w14:paraId="1C3BE4C4" w14:textId="77777777" w:rsidTr="008677D0">
        <w:tc>
          <w:tcPr>
            <w:tcW w:w="9350" w:type="dxa"/>
            <w:gridSpan w:val="2"/>
            <w:shd w:val="clear" w:color="auto" w:fill="D6E0F2"/>
          </w:tcPr>
          <w:p w14:paraId="5A0625F5" w14:textId="77777777" w:rsidR="005B4313" w:rsidRDefault="00D57E3E">
            <w:pPr>
              <w:spacing w:line="264" w:lineRule="auto"/>
              <w:rPr>
                <w:color w:val="3B66BC"/>
                <w:sz w:val="36"/>
                <w:szCs w:val="36"/>
              </w:rPr>
            </w:pPr>
            <w:r>
              <w:rPr>
                <w:b/>
                <w:color w:val="3B66BC"/>
                <w:sz w:val="36"/>
                <w:szCs w:val="36"/>
              </w:rPr>
              <w:t xml:space="preserve">SECTION H: Conflict of interest </w:t>
            </w:r>
          </w:p>
          <w:p w14:paraId="38EB1C5E" w14:textId="77777777" w:rsidR="005B4313" w:rsidRPr="005507D8" w:rsidRDefault="00D57E3E">
            <w:pPr>
              <w:spacing w:line="264" w:lineRule="auto"/>
              <w:rPr>
                <w:i/>
                <w:color w:val="000000" w:themeColor="text1"/>
                <w:sz w:val="24"/>
                <w:szCs w:val="24"/>
              </w:rPr>
            </w:pPr>
            <w:r w:rsidRPr="005507D8">
              <w:rPr>
                <w:i/>
                <w:color w:val="000000" w:themeColor="text1"/>
                <w:sz w:val="24"/>
                <w:szCs w:val="24"/>
              </w:rPr>
              <w:t>Please confirm if you are aware of any potential or actual conflicts of interest which may prevent you from working with TASO. If you consider a conflict may exist, please provide details in your response.</w:t>
            </w:r>
          </w:p>
          <w:p w14:paraId="2EAC1F5C" w14:textId="77777777" w:rsidR="005B4313" w:rsidRDefault="00D57E3E">
            <w:pPr>
              <w:spacing w:line="264" w:lineRule="auto"/>
              <w:rPr>
                <w:color w:val="3B66BC"/>
                <w:sz w:val="24"/>
                <w:szCs w:val="24"/>
              </w:rPr>
            </w:pPr>
            <w:r w:rsidRPr="005507D8">
              <w:rPr>
                <w:i/>
                <w:color w:val="000000" w:themeColor="text1"/>
                <w:sz w:val="24"/>
                <w:szCs w:val="24"/>
              </w:rPr>
              <w:t>Where conflicts o</w:t>
            </w:r>
            <w:r w:rsidRPr="005507D8">
              <w:rPr>
                <w:i/>
                <w:color w:val="000000" w:themeColor="text1"/>
                <w:sz w:val="24"/>
                <w:szCs w:val="24"/>
              </w:rPr>
              <w:t>f interest are identified TASO reserves the right to exclude the organisation from further participation in this process.</w:t>
            </w:r>
          </w:p>
        </w:tc>
      </w:tr>
      <w:tr w:rsidR="005B4313" w14:paraId="7FF2F1D8" w14:textId="77777777" w:rsidTr="008677D0">
        <w:trPr>
          <w:trHeight w:val="240"/>
        </w:trPr>
        <w:tc>
          <w:tcPr>
            <w:tcW w:w="9350" w:type="dxa"/>
            <w:gridSpan w:val="2"/>
            <w:shd w:val="clear" w:color="auto" w:fill="auto"/>
          </w:tcPr>
          <w:p w14:paraId="40C3EC99" w14:textId="77777777" w:rsidR="005B4313" w:rsidRDefault="005B4313">
            <w:pPr>
              <w:spacing w:line="264" w:lineRule="auto"/>
              <w:rPr>
                <w:color w:val="3B66BC"/>
                <w:sz w:val="24"/>
                <w:szCs w:val="24"/>
              </w:rPr>
            </w:pPr>
          </w:p>
          <w:p w14:paraId="375888AB" w14:textId="77777777" w:rsidR="005B4313" w:rsidRDefault="005B4313">
            <w:pPr>
              <w:spacing w:line="264" w:lineRule="auto"/>
              <w:rPr>
                <w:color w:val="3B66BC"/>
                <w:sz w:val="24"/>
                <w:szCs w:val="24"/>
              </w:rPr>
            </w:pPr>
          </w:p>
          <w:p w14:paraId="5A7FCEDA" w14:textId="77777777" w:rsidR="005B4313" w:rsidRDefault="005B4313">
            <w:pPr>
              <w:spacing w:line="264" w:lineRule="auto"/>
              <w:rPr>
                <w:color w:val="3B66BC"/>
                <w:sz w:val="24"/>
                <w:szCs w:val="24"/>
              </w:rPr>
            </w:pPr>
          </w:p>
          <w:p w14:paraId="742F6D04" w14:textId="77777777" w:rsidR="005B4313" w:rsidRDefault="005B4313">
            <w:pPr>
              <w:spacing w:line="264" w:lineRule="auto"/>
              <w:rPr>
                <w:color w:val="3B66BC"/>
                <w:sz w:val="24"/>
                <w:szCs w:val="24"/>
              </w:rPr>
            </w:pPr>
          </w:p>
          <w:p w14:paraId="5A761AE7" w14:textId="77777777" w:rsidR="005B4313" w:rsidRDefault="005B4313">
            <w:pPr>
              <w:spacing w:line="264" w:lineRule="auto"/>
              <w:rPr>
                <w:color w:val="3B66BC"/>
                <w:sz w:val="24"/>
                <w:szCs w:val="24"/>
              </w:rPr>
            </w:pPr>
          </w:p>
        </w:tc>
      </w:tr>
      <w:tr w:rsidR="005B4313" w14:paraId="0C463B9D" w14:textId="77777777" w:rsidTr="008677D0">
        <w:trPr>
          <w:trHeight w:val="240"/>
        </w:trPr>
        <w:tc>
          <w:tcPr>
            <w:tcW w:w="9350" w:type="dxa"/>
            <w:gridSpan w:val="2"/>
            <w:shd w:val="clear" w:color="auto" w:fill="D6E0F2"/>
          </w:tcPr>
          <w:p w14:paraId="2634FB2F" w14:textId="77777777" w:rsidR="005B4313" w:rsidRDefault="00D57E3E">
            <w:pPr>
              <w:spacing w:line="264" w:lineRule="auto"/>
              <w:rPr>
                <w:color w:val="3B66BC"/>
                <w:sz w:val="36"/>
                <w:szCs w:val="36"/>
              </w:rPr>
            </w:pPr>
            <w:r>
              <w:rPr>
                <w:b/>
                <w:color w:val="3B66BC"/>
                <w:sz w:val="36"/>
                <w:szCs w:val="36"/>
              </w:rPr>
              <w:t xml:space="preserve">SECTION I: Financial stability </w:t>
            </w:r>
          </w:p>
          <w:p w14:paraId="5994FC89" w14:textId="77777777" w:rsidR="005B4313" w:rsidRPr="005507D8" w:rsidRDefault="00D57E3E">
            <w:pPr>
              <w:spacing w:before="60" w:after="100"/>
              <w:rPr>
                <w:color w:val="000000" w:themeColor="text1"/>
                <w:sz w:val="24"/>
                <w:szCs w:val="24"/>
              </w:rPr>
            </w:pPr>
            <w:r w:rsidRPr="005507D8">
              <w:rPr>
                <w:i/>
                <w:color w:val="000000" w:themeColor="text1"/>
                <w:sz w:val="24"/>
                <w:szCs w:val="24"/>
              </w:rPr>
              <w:t xml:space="preserve">Financial stability and long-term viability of the organisation is an </w:t>
            </w:r>
            <w:proofErr w:type="gramStart"/>
            <w:r w:rsidRPr="005507D8">
              <w:rPr>
                <w:i/>
                <w:color w:val="000000" w:themeColor="text1"/>
                <w:sz w:val="24"/>
                <w:szCs w:val="24"/>
              </w:rPr>
              <w:t>essential criteria</w:t>
            </w:r>
            <w:proofErr w:type="gramEnd"/>
            <w:r w:rsidRPr="005507D8">
              <w:rPr>
                <w:i/>
                <w:color w:val="000000" w:themeColor="text1"/>
                <w:sz w:val="24"/>
                <w:szCs w:val="24"/>
              </w:rPr>
              <w:t xml:space="preserve"> for this application. Please provide:</w:t>
            </w:r>
          </w:p>
          <w:p w14:paraId="43A8F208" w14:textId="77777777" w:rsidR="005B4313" w:rsidRPr="005507D8" w:rsidRDefault="00D57E3E">
            <w:pPr>
              <w:numPr>
                <w:ilvl w:val="0"/>
                <w:numId w:val="2"/>
              </w:numPr>
              <w:spacing w:before="60"/>
              <w:rPr>
                <w:rFonts w:ascii="Calibri" w:eastAsia="Calibri" w:hAnsi="Calibri" w:cs="Calibri"/>
                <w:i/>
                <w:color w:val="000000" w:themeColor="text1"/>
                <w:sz w:val="24"/>
                <w:szCs w:val="24"/>
              </w:rPr>
            </w:pPr>
            <w:r w:rsidRPr="005507D8">
              <w:rPr>
                <w:i/>
                <w:color w:val="000000" w:themeColor="text1"/>
                <w:sz w:val="24"/>
                <w:szCs w:val="24"/>
              </w:rPr>
              <w:t>Your organisation's last set of accounts</w:t>
            </w:r>
          </w:p>
          <w:p w14:paraId="4359E3B7" w14:textId="77777777" w:rsidR="005B4313" w:rsidRPr="005507D8" w:rsidRDefault="00D57E3E">
            <w:pPr>
              <w:numPr>
                <w:ilvl w:val="0"/>
                <w:numId w:val="2"/>
              </w:numPr>
              <w:spacing w:after="100"/>
              <w:rPr>
                <w:rFonts w:ascii="Calibri" w:eastAsia="Calibri" w:hAnsi="Calibri" w:cs="Calibri"/>
                <w:i/>
                <w:color w:val="000000" w:themeColor="text1"/>
                <w:sz w:val="24"/>
                <w:szCs w:val="24"/>
              </w:rPr>
            </w:pPr>
            <w:r w:rsidRPr="005507D8">
              <w:rPr>
                <w:i/>
                <w:color w:val="000000" w:themeColor="text1"/>
                <w:sz w:val="24"/>
                <w:szCs w:val="24"/>
              </w:rPr>
              <w:t>Your organisation's current year budget.</w:t>
            </w:r>
          </w:p>
          <w:p w14:paraId="6A81AFE8" w14:textId="77777777" w:rsidR="005B4313" w:rsidRDefault="00D57E3E">
            <w:pPr>
              <w:spacing w:before="60" w:after="100"/>
              <w:rPr>
                <w:color w:val="3B66BC"/>
                <w:sz w:val="24"/>
                <w:szCs w:val="24"/>
              </w:rPr>
            </w:pPr>
            <w:r w:rsidRPr="005507D8">
              <w:rPr>
                <w:b/>
                <w:i/>
                <w:color w:val="000000" w:themeColor="text1"/>
                <w:sz w:val="24"/>
                <w:szCs w:val="24"/>
              </w:rPr>
              <w:t>You may also provide this as a pdf document alo</w:t>
            </w:r>
            <w:r w:rsidRPr="005507D8">
              <w:rPr>
                <w:b/>
                <w:i/>
                <w:color w:val="000000" w:themeColor="text1"/>
                <w:sz w:val="24"/>
                <w:szCs w:val="24"/>
              </w:rPr>
              <w:t>ngside your completed application form.</w:t>
            </w:r>
            <w:r w:rsidRPr="005507D8">
              <w:rPr>
                <w:b/>
                <w:i/>
                <w:color w:val="000000" w:themeColor="text1"/>
                <w:sz w:val="20"/>
                <w:szCs w:val="20"/>
              </w:rPr>
              <w:t xml:space="preserve"> </w:t>
            </w:r>
          </w:p>
        </w:tc>
      </w:tr>
      <w:tr w:rsidR="005B4313" w14:paraId="1EBE898A" w14:textId="77777777" w:rsidTr="008677D0">
        <w:trPr>
          <w:trHeight w:val="240"/>
        </w:trPr>
        <w:tc>
          <w:tcPr>
            <w:tcW w:w="9350" w:type="dxa"/>
            <w:gridSpan w:val="2"/>
            <w:shd w:val="clear" w:color="auto" w:fill="auto"/>
          </w:tcPr>
          <w:p w14:paraId="7D69B1D3" w14:textId="77777777" w:rsidR="005B4313" w:rsidRDefault="005B4313">
            <w:pPr>
              <w:spacing w:line="264" w:lineRule="auto"/>
              <w:rPr>
                <w:color w:val="3B66BC"/>
                <w:sz w:val="24"/>
                <w:szCs w:val="24"/>
              </w:rPr>
            </w:pPr>
          </w:p>
          <w:p w14:paraId="5AD7E9E8" w14:textId="77777777" w:rsidR="005B4313" w:rsidRDefault="005B4313">
            <w:pPr>
              <w:spacing w:line="264" w:lineRule="auto"/>
              <w:rPr>
                <w:color w:val="3B66BC"/>
                <w:sz w:val="24"/>
                <w:szCs w:val="24"/>
              </w:rPr>
            </w:pPr>
          </w:p>
          <w:p w14:paraId="283545AB" w14:textId="77777777" w:rsidR="005B4313" w:rsidRDefault="005B4313">
            <w:pPr>
              <w:spacing w:line="264" w:lineRule="auto"/>
              <w:rPr>
                <w:color w:val="3B66BC"/>
                <w:sz w:val="24"/>
                <w:szCs w:val="24"/>
              </w:rPr>
            </w:pPr>
          </w:p>
        </w:tc>
      </w:tr>
    </w:tbl>
    <w:p w14:paraId="0EAF3380" w14:textId="77777777" w:rsidR="005B4313" w:rsidRDefault="005B4313">
      <w:pPr>
        <w:pBdr>
          <w:top w:val="nil"/>
          <w:left w:val="nil"/>
          <w:bottom w:val="nil"/>
          <w:right w:val="nil"/>
          <w:between w:val="nil"/>
        </w:pBdr>
        <w:spacing w:before="60"/>
        <w:rPr>
          <w:color w:val="000000"/>
        </w:rPr>
        <w:sectPr w:rsidR="005B4313">
          <w:headerReference w:type="default" r:id="rId13"/>
          <w:pgSz w:w="12240" w:h="15840"/>
          <w:pgMar w:top="1440" w:right="1440" w:bottom="1440" w:left="1440" w:header="0" w:footer="720" w:gutter="0"/>
          <w:pgNumType w:start="1"/>
          <w:cols w:space="720"/>
        </w:sectPr>
      </w:pPr>
    </w:p>
    <w:p w14:paraId="72576A19" w14:textId="77777777" w:rsidR="005B4313" w:rsidRDefault="005B4313">
      <w:pPr>
        <w:keepNext/>
        <w:keepLines/>
        <w:pBdr>
          <w:top w:val="nil"/>
          <w:left w:val="nil"/>
          <w:bottom w:val="nil"/>
          <w:right w:val="nil"/>
          <w:between w:val="nil"/>
        </w:pBdr>
        <w:spacing w:before="60" w:after="120"/>
        <w:rPr>
          <w:b/>
        </w:rPr>
      </w:pPr>
    </w:p>
    <w:p w14:paraId="1E8E2E8E" w14:textId="77777777" w:rsidR="005B4313" w:rsidRPr="000C31E2" w:rsidRDefault="005B4313">
      <w:pPr>
        <w:keepNext/>
        <w:keepLines/>
        <w:pBdr>
          <w:top w:val="nil"/>
          <w:left w:val="nil"/>
          <w:bottom w:val="nil"/>
          <w:right w:val="nil"/>
          <w:between w:val="nil"/>
        </w:pBdr>
        <w:spacing w:before="60" w:after="120"/>
        <w:rPr>
          <w:b/>
          <w:sz w:val="24"/>
          <w:szCs w:val="24"/>
        </w:rPr>
      </w:pPr>
    </w:p>
    <w:p w14:paraId="4F9CBF99" w14:textId="77777777" w:rsidR="005B4313" w:rsidRPr="000C31E2" w:rsidRDefault="00D57E3E">
      <w:pPr>
        <w:keepNext/>
        <w:keepLines/>
        <w:pBdr>
          <w:top w:val="nil"/>
          <w:left w:val="nil"/>
          <w:bottom w:val="nil"/>
          <w:right w:val="nil"/>
          <w:between w:val="nil"/>
        </w:pBdr>
        <w:spacing w:before="60" w:after="120"/>
        <w:rPr>
          <w:b/>
          <w:i/>
          <w:color w:val="434343"/>
          <w:sz w:val="24"/>
          <w:szCs w:val="24"/>
        </w:rPr>
      </w:pPr>
      <w:r w:rsidRPr="000C31E2">
        <w:rPr>
          <w:b/>
          <w:sz w:val="24"/>
          <w:szCs w:val="24"/>
        </w:rPr>
        <w:t>Additional guidance</w:t>
      </w:r>
    </w:p>
    <w:p w14:paraId="4B6F2B65" w14:textId="77777777" w:rsidR="005B4313" w:rsidRPr="000C31E2" w:rsidRDefault="00D57E3E">
      <w:pPr>
        <w:numPr>
          <w:ilvl w:val="0"/>
          <w:numId w:val="3"/>
        </w:numPr>
        <w:pBdr>
          <w:top w:val="nil"/>
          <w:left w:val="nil"/>
          <w:bottom w:val="nil"/>
          <w:right w:val="nil"/>
          <w:between w:val="nil"/>
        </w:pBdr>
        <w:spacing w:before="60"/>
        <w:rPr>
          <w:color w:val="000000"/>
          <w:sz w:val="24"/>
          <w:szCs w:val="24"/>
        </w:rPr>
      </w:pPr>
      <w:r w:rsidRPr="000C31E2">
        <w:rPr>
          <w:color w:val="000000"/>
          <w:sz w:val="24"/>
          <w:szCs w:val="24"/>
        </w:rPr>
        <w:t>TASO reserves the right, acting reasonably, to:</w:t>
      </w:r>
    </w:p>
    <w:p w14:paraId="02E0A13B" w14:textId="77777777" w:rsidR="005B4313" w:rsidRPr="000C31E2" w:rsidRDefault="00D57E3E">
      <w:pPr>
        <w:numPr>
          <w:ilvl w:val="1"/>
          <w:numId w:val="3"/>
        </w:numPr>
        <w:pBdr>
          <w:top w:val="nil"/>
          <w:left w:val="nil"/>
          <w:bottom w:val="nil"/>
          <w:right w:val="nil"/>
          <w:between w:val="nil"/>
        </w:pBdr>
        <w:rPr>
          <w:color w:val="000000"/>
          <w:sz w:val="24"/>
          <w:szCs w:val="24"/>
        </w:rPr>
      </w:pPr>
      <w:r w:rsidRPr="000C31E2">
        <w:rPr>
          <w:color w:val="000000"/>
          <w:sz w:val="24"/>
          <w:szCs w:val="24"/>
        </w:rPr>
        <w:t xml:space="preserve">Discontinue the award procedure in the absence of appropriate </w:t>
      </w:r>
      <w:proofErr w:type="gramStart"/>
      <w:r w:rsidRPr="000C31E2">
        <w:rPr>
          <w:color w:val="000000"/>
          <w:sz w:val="24"/>
          <w:szCs w:val="24"/>
        </w:rPr>
        <w:t>applications;</w:t>
      </w:r>
      <w:proofErr w:type="gramEnd"/>
      <w:r w:rsidRPr="000C31E2">
        <w:rPr>
          <w:color w:val="000000"/>
          <w:sz w:val="24"/>
          <w:szCs w:val="24"/>
        </w:rPr>
        <w:t xml:space="preserve">  </w:t>
      </w:r>
    </w:p>
    <w:p w14:paraId="7E95F83F" w14:textId="77777777" w:rsidR="005B4313" w:rsidRPr="000C31E2" w:rsidRDefault="00D57E3E">
      <w:pPr>
        <w:numPr>
          <w:ilvl w:val="1"/>
          <w:numId w:val="3"/>
        </w:numPr>
        <w:pBdr>
          <w:top w:val="nil"/>
          <w:left w:val="nil"/>
          <w:bottom w:val="nil"/>
          <w:right w:val="nil"/>
          <w:between w:val="nil"/>
        </w:pBdr>
        <w:rPr>
          <w:color w:val="000000"/>
          <w:sz w:val="24"/>
          <w:szCs w:val="24"/>
        </w:rPr>
      </w:pPr>
      <w:r w:rsidRPr="000C31E2">
        <w:rPr>
          <w:color w:val="000000"/>
          <w:sz w:val="24"/>
          <w:szCs w:val="24"/>
        </w:rPr>
        <w:t xml:space="preserve">Change the timetable for the procurement, and in such circumstances TASO will notify all applicants of any change by the fastest means </w:t>
      </w:r>
      <w:proofErr w:type="gramStart"/>
      <w:r w:rsidRPr="000C31E2">
        <w:rPr>
          <w:color w:val="000000"/>
          <w:sz w:val="24"/>
          <w:szCs w:val="24"/>
        </w:rPr>
        <w:t>possible;</w:t>
      </w:r>
      <w:proofErr w:type="gramEnd"/>
    </w:p>
    <w:p w14:paraId="5A618259" w14:textId="77777777" w:rsidR="005B4313" w:rsidRPr="000C31E2" w:rsidRDefault="00D57E3E">
      <w:pPr>
        <w:numPr>
          <w:ilvl w:val="1"/>
          <w:numId w:val="3"/>
        </w:numPr>
        <w:pBdr>
          <w:top w:val="nil"/>
          <w:left w:val="nil"/>
          <w:bottom w:val="nil"/>
          <w:right w:val="nil"/>
          <w:between w:val="nil"/>
        </w:pBdr>
        <w:rPr>
          <w:color w:val="000000"/>
          <w:sz w:val="24"/>
          <w:szCs w:val="24"/>
        </w:rPr>
      </w:pPr>
      <w:r w:rsidRPr="000C31E2">
        <w:rPr>
          <w:color w:val="000000"/>
          <w:sz w:val="24"/>
          <w:szCs w:val="24"/>
        </w:rPr>
        <w:t xml:space="preserve">Terminate discussions with organisations which </w:t>
      </w:r>
      <w:proofErr w:type="gramStart"/>
      <w:r w:rsidRPr="000C31E2">
        <w:rPr>
          <w:color w:val="000000"/>
          <w:sz w:val="24"/>
          <w:szCs w:val="24"/>
        </w:rPr>
        <w:t>apply;</w:t>
      </w:r>
      <w:proofErr w:type="gramEnd"/>
      <w:r w:rsidRPr="000C31E2">
        <w:rPr>
          <w:color w:val="000000"/>
          <w:sz w:val="24"/>
          <w:szCs w:val="24"/>
        </w:rPr>
        <w:t xml:space="preserve"> </w:t>
      </w:r>
    </w:p>
    <w:p w14:paraId="69D26BAB" w14:textId="77777777" w:rsidR="005B4313" w:rsidRPr="000C31E2" w:rsidRDefault="00D57E3E">
      <w:pPr>
        <w:numPr>
          <w:ilvl w:val="1"/>
          <w:numId w:val="3"/>
        </w:numPr>
        <w:pBdr>
          <w:top w:val="nil"/>
          <w:left w:val="nil"/>
          <w:bottom w:val="nil"/>
          <w:right w:val="nil"/>
          <w:between w:val="nil"/>
        </w:pBdr>
        <w:rPr>
          <w:color w:val="000000"/>
          <w:sz w:val="24"/>
          <w:szCs w:val="24"/>
        </w:rPr>
      </w:pPr>
      <w:r w:rsidRPr="000C31E2">
        <w:rPr>
          <w:color w:val="000000"/>
          <w:sz w:val="24"/>
          <w:szCs w:val="24"/>
        </w:rPr>
        <w:t xml:space="preserve">Discontinue the procedure leading to the award of the </w:t>
      </w:r>
      <w:proofErr w:type="gramStart"/>
      <w:r w:rsidRPr="000C31E2">
        <w:rPr>
          <w:color w:val="000000"/>
          <w:sz w:val="24"/>
          <w:szCs w:val="24"/>
        </w:rPr>
        <w:t>Co</w:t>
      </w:r>
      <w:r w:rsidRPr="000C31E2">
        <w:rPr>
          <w:color w:val="000000"/>
          <w:sz w:val="24"/>
          <w:szCs w:val="24"/>
        </w:rPr>
        <w:t>ntract;</w:t>
      </w:r>
      <w:proofErr w:type="gramEnd"/>
    </w:p>
    <w:p w14:paraId="48796912" w14:textId="77777777" w:rsidR="005B4313" w:rsidRPr="000C31E2" w:rsidRDefault="00D57E3E">
      <w:pPr>
        <w:numPr>
          <w:ilvl w:val="1"/>
          <w:numId w:val="3"/>
        </w:numPr>
        <w:pBdr>
          <w:top w:val="nil"/>
          <w:left w:val="nil"/>
          <w:bottom w:val="nil"/>
          <w:right w:val="nil"/>
          <w:between w:val="nil"/>
        </w:pBdr>
        <w:rPr>
          <w:color w:val="000000"/>
          <w:sz w:val="24"/>
          <w:szCs w:val="24"/>
        </w:rPr>
      </w:pPr>
      <w:r w:rsidRPr="000C31E2">
        <w:rPr>
          <w:color w:val="000000"/>
          <w:sz w:val="24"/>
          <w:szCs w:val="24"/>
        </w:rPr>
        <w:t xml:space="preserve">Not to award any Contract at all </w:t>
      </w:r>
      <w:proofErr w:type="gramStart"/>
      <w:r w:rsidRPr="000C31E2">
        <w:rPr>
          <w:color w:val="000000"/>
          <w:sz w:val="24"/>
          <w:szCs w:val="24"/>
        </w:rPr>
        <w:t>as a result of</w:t>
      </w:r>
      <w:proofErr w:type="gramEnd"/>
      <w:r w:rsidRPr="000C31E2">
        <w:rPr>
          <w:color w:val="000000"/>
          <w:sz w:val="24"/>
          <w:szCs w:val="24"/>
        </w:rPr>
        <w:t xml:space="preserve"> this process</w:t>
      </w:r>
    </w:p>
    <w:p w14:paraId="74C0AB3B" w14:textId="77777777" w:rsidR="005B4313" w:rsidRPr="000C31E2" w:rsidRDefault="00D57E3E">
      <w:pPr>
        <w:numPr>
          <w:ilvl w:val="0"/>
          <w:numId w:val="3"/>
        </w:numPr>
        <w:pBdr>
          <w:top w:val="nil"/>
          <w:left w:val="nil"/>
          <w:bottom w:val="nil"/>
          <w:right w:val="nil"/>
          <w:between w:val="nil"/>
        </w:pBdr>
        <w:rPr>
          <w:color w:val="000000"/>
          <w:sz w:val="24"/>
          <w:szCs w:val="24"/>
        </w:rPr>
      </w:pPr>
      <w:r w:rsidRPr="000C31E2">
        <w:rPr>
          <w:color w:val="000000"/>
          <w:sz w:val="24"/>
          <w:szCs w:val="24"/>
        </w:rPr>
        <w:t>Under no circumstances shall TASO incur any liability in respect of any of these actions.</w:t>
      </w:r>
    </w:p>
    <w:p w14:paraId="1E75F284" w14:textId="77777777" w:rsidR="005B4313" w:rsidRPr="000C31E2" w:rsidRDefault="00D57E3E">
      <w:pPr>
        <w:numPr>
          <w:ilvl w:val="0"/>
          <w:numId w:val="3"/>
        </w:numPr>
        <w:pBdr>
          <w:top w:val="nil"/>
          <w:left w:val="nil"/>
          <w:bottom w:val="nil"/>
          <w:right w:val="nil"/>
          <w:between w:val="nil"/>
        </w:pBdr>
        <w:rPr>
          <w:color w:val="000000"/>
          <w:sz w:val="24"/>
          <w:szCs w:val="24"/>
        </w:rPr>
      </w:pPr>
      <w:r w:rsidRPr="000C31E2">
        <w:rPr>
          <w:color w:val="000000"/>
          <w:sz w:val="24"/>
          <w:szCs w:val="24"/>
        </w:rPr>
        <w:t>No publicity regarding the project will be permitted until TASO has given express written consent</w:t>
      </w:r>
      <w:r w:rsidRPr="000C31E2">
        <w:rPr>
          <w:color w:val="000000"/>
          <w:sz w:val="24"/>
          <w:szCs w:val="24"/>
        </w:rPr>
        <w:t xml:space="preserve"> to the relevant communication. No statements may be made to any part of the media regarding the nature of this application, its contents or any proposals relating to it without the prior written consent of TASO.</w:t>
      </w:r>
    </w:p>
    <w:p w14:paraId="2DE58400" w14:textId="77777777" w:rsidR="005B4313" w:rsidRPr="000C31E2" w:rsidRDefault="00D57E3E">
      <w:pPr>
        <w:numPr>
          <w:ilvl w:val="0"/>
          <w:numId w:val="3"/>
        </w:numPr>
        <w:pBdr>
          <w:top w:val="nil"/>
          <w:left w:val="nil"/>
          <w:bottom w:val="nil"/>
          <w:right w:val="nil"/>
          <w:between w:val="nil"/>
        </w:pBdr>
        <w:rPr>
          <w:color w:val="000000"/>
          <w:sz w:val="24"/>
          <w:szCs w:val="24"/>
        </w:rPr>
      </w:pPr>
      <w:r w:rsidRPr="000C31E2">
        <w:rPr>
          <w:color w:val="000000"/>
          <w:sz w:val="24"/>
          <w:szCs w:val="24"/>
        </w:rPr>
        <w:t xml:space="preserve">TASO will not reimburse any costs incurred </w:t>
      </w:r>
      <w:r w:rsidRPr="000C31E2">
        <w:rPr>
          <w:color w:val="000000"/>
          <w:sz w:val="24"/>
          <w:szCs w:val="24"/>
        </w:rPr>
        <w:t xml:space="preserve">by organisations in connection with preparation of their applications. </w:t>
      </w:r>
    </w:p>
    <w:p w14:paraId="5905C9DE" w14:textId="77777777" w:rsidR="005B4313" w:rsidRPr="000C31E2" w:rsidRDefault="00D57E3E">
      <w:pPr>
        <w:numPr>
          <w:ilvl w:val="0"/>
          <w:numId w:val="3"/>
        </w:numPr>
        <w:pBdr>
          <w:top w:val="nil"/>
          <w:left w:val="nil"/>
          <w:bottom w:val="nil"/>
          <w:right w:val="nil"/>
          <w:between w:val="nil"/>
        </w:pBdr>
        <w:rPr>
          <w:color w:val="000000"/>
          <w:sz w:val="24"/>
          <w:szCs w:val="24"/>
        </w:rPr>
      </w:pPr>
      <w:r w:rsidRPr="000C31E2">
        <w:rPr>
          <w:color w:val="000000"/>
          <w:sz w:val="24"/>
          <w:szCs w:val="24"/>
        </w:rPr>
        <w:t xml:space="preserve">If you are unsure of the meaning of a question or anything in this call for </w:t>
      </w:r>
      <w:proofErr w:type="gramStart"/>
      <w:r w:rsidRPr="000C31E2">
        <w:rPr>
          <w:color w:val="000000"/>
          <w:sz w:val="24"/>
          <w:szCs w:val="24"/>
        </w:rPr>
        <w:t>applications</w:t>
      </w:r>
      <w:proofErr w:type="gramEnd"/>
      <w:r w:rsidRPr="000C31E2">
        <w:rPr>
          <w:color w:val="000000"/>
          <w:sz w:val="24"/>
          <w:szCs w:val="24"/>
        </w:rPr>
        <w:t xml:space="preserve"> then it is your responsibility to ask TASO to clarify in writing via email.</w:t>
      </w:r>
    </w:p>
    <w:p w14:paraId="4E1E29A2" w14:textId="77777777" w:rsidR="005B4313" w:rsidRPr="000C31E2" w:rsidRDefault="00D57E3E">
      <w:pPr>
        <w:numPr>
          <w:ilvl w:val="0"/>
          <w:numId w:val="3"/>
        </w:numPr>
        <w:pBdr>
          <w:top w:val="nil"/>
          <w:left w:val="nil"/>
          <w:bottom w:val="nil"/>
          <w:right w:val="nil"/>
          <w:between w:val="nil"/>
        </w:pBdr>
        <w:rPr>
          <w:color w:val="000000"/>
          <w:sz w:val="24"/>
          <w:szCs w:val="24"/>
        </w:rPr>
      </w:pPr>
      <w:r w:rsidRPr="000C31E2">
        <w:rPr>
          <w:color w:val="000000"/>
          <w:sz w:val="24"/>
          <w:szCs w:val="24"/>
        </w:rPr>
        <w:t>TASO will aim to an</w:t>
      </w:r>
      <w:r w:rsidRPr="000C31E2">
        <w:rPr>
          <w:color w:val="000000"/>
          <w:sz w:val="24"/>
          <w:szCs w:val="24"/>
        </w:rPr>
        <w:t xml:space="preserve">swer clarification questions within five (5) working </w:t>
      </w:r>
      <w:proofErr w:type="gramStart"/>
      <w:r w:rsidRPr="000C31E2">
        <w:rPr>
          <w:color w:val="000000"/>
          <w:sz w:val="24"/>
          <w:szCs w:val="24"/>
        </w:rPr>
        <w:t>days, but</w:t>
      </w:r>
      <w:proofErr w:type="gramEnd"/>
      <w:r w:rsidRPr="000C31E2">
        <w:rPr>
          <w:color w:val="000000"/>
          <w:sz w:val="24"/>
          <w:szCs w:val="24"/>
        </w:rPr>
        <w:t xml:space="preserve"> does not undertake to do so. TASO may also decline to answer a question if it deems the question to be inappropriate. If TASO is unable to answer a question, this will be communicated.</w:t>
      </w:r>
    </w:p>
    <w:p w14:paraId="762FF979" w14:textId="77777777" w:rsidR="005B4313" w:rsidRDefault="005B4313"/>
    <w:sectPr w:rsidR="005B43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E236" w14:textId="77777777" w:rsidR="00D57E3E" w:rsidRDefault="00D57E3E">
      <w:pPr>
        <w:spacing w:line="240" w:lineRule="auto"/>
      </w:pPr>
      <w:r>
        <w:separator/>
      </w:r>
    </w:p>
  </w:endnote>
  <w:endnote w:type="continuationSeparator" w:id="0">
    <w:p w14:paraId="328419E5" w14:textId="77777777" w:rsidR="00D57E3E" w:rsidRDefault="00D57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1D68" w14:textId="77777777" w:rsidR="00D57E3E" w:rsidRDefault="00D57E3E">
      <w:pPr>
        <w:spacing w:line="240" w:lineRule="auto"/>
      </w:pPr>
      <w:r>
        <w:separator/>
      </w:r>
    </w:p>
  </w:footnote>
  <w:footnote w:type="continuationSeparator" w:id="0">
    <w:p w14:paraId="7A658573" w14:textId="77777777" w:rsidR="00D57E3E" w:rsidRDefault="00D57E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AF88" w14:textId="77777777" w:rsidR="005B4313" w:rsidRDefault="00D57E3E">
    <w:r>
      <w:rPr>
        <w:noProof/>
      </w:rPr>
      <w:drawing>
        <wp:anchor distT="0" distB="101600" distL="0" distR="0" simplePos="0" relativeHeight="251658240" behindDoc="0" locked="0" layoutInCell="1" hidden="0" allowOverlap="1" wp14:anchorId="7E75B99E" wp14:editId="055EE321">
          <wp:simplePos x="0" y="0"/>
          <wp:positionH relativeFrom="column">
            <wp:posOffset>-847721</wp:posOffset>
          </wp:positionH>
          <wp:positionV relativeFrom="paragraph">
            <wp:posOffset>0</wp:posOffset>
          </wp:positionV>
          <wp:extent cx="2043113" cy="612934"/>
          <wp:effectExtent l="0" t="0" r="0" b="0"/>
          <wp:wrapSquare wrapText="bothSides" distT="0" distB="101600" distL="0" distR="0"/>
          <wp:docPr id="261300547"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2043113" cy="6129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A65"/>
    <w:multiLevelType w:val="multilevel"/>
    <w:tmpl w:val="E6B09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A242CC"/>
    <w:multiLevelType w:val="multilevel"/>
    <w:tmpl w:val="969AF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BD5A5E"/>
    <w:multiLevelType w:val="multilevel"/>
    <w:tmpl w:val="1BC81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F64542"/>
    <w:multiLevelType w:val="multilevel"/>
    <w:tmpl w:val="6472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13"/>
    <w:rsid w:val="000C31E2"/>
    <w:rsid w:val="00353D8B"/>
    <w:rsid w:val="005507D8"/>
    <w:rsid w:val="005B4313"/>
    <w:rsid w:val="007A7956"/>
    <w:rsid w:val="008677D0"/>
    <w:rsid w:val="00A42835"/>
    <w:rsid w:val="00D460B1"/>
    <w:rsid w:val="00D57E3E"/>
    <w:rsid w:val="00D716BE"/>
    <w:rsid w:val="00DA4292"/>
    <w:rsid w:val="00EB5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78CEC4"/>
  <w15:docId w15:val="{7C701DC2-5A98-E94F-AE4B-D83FD676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D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6B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C016C7"/>
    <w:pPr>
      <w:ind w:left="720"/>
      <w:contextualSpacing/>
    </w:pPr>
  </w:style>
  <w:style w:type="paragraph" w:styleId="NormalWeb">
    <w:name w:val="Normal (Web)"/>
    <w:basedOn w:val="Normal"/>
    <w:uiPriority w:val="99"/>
    <w:semiHidden/>
    <w:unhideWhenUsed/>
    <w:rsid w:val="00F97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3C7"/>
    <w:rPr>
      <w:color w:val="0563C1" w:themeColor="hyperlink"/>
      <w:u w:val="single"/>
    </w:rPr>
  </w:style>
  <w:style w:type="character" w:styleId="UnresolvedMention">
    <w:name w:val="Unresolved Mention"/>
    <w:basedOn w:val="DefaultParagraphFont"/>
    <w:uiPriority w:val="99"/>
    <w:rsid w:val="007163C7"/>
    <w:rPr>
      <w:color w:val="605E5C"/>
      <w:shd w:val="clear" w:color="auto" w:fill="E1DFDD"/>
    </w:rPr>
  </w:style>
  <w:style w:type="character" w:styleId="FollowedHyperlink">
    <w:name w:val="FollowedHyperlink"/>
    <w:basedOn w:val="DefaultParagraphFont"/>
    <w:uiPriority w:val="99"/>
    <w:semiHidden/>
    <w:unhideWhenUsed/>
    <w:rsid w:val="007163C7"/>
    <w:rPr>
      <w:color w:val="954F72" w:themeColor="followedHyperlink"/>
      <w:u w:val="single"/>
    </w:rPr>
  </w:style>
  <w:style w:type="character" w:customStyle="1" w:styleId="Heading2Char">
    <w:name w:val="Heading 2 Char"/>
    <w:basedOn w:val="DefaultParagraphFont"/>
    <w:link w:val="Heading2"/>
    <w:uiPriority w:val="9"/>
    <w:rsid w:val="00ED2C30"/>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BA1693"/>
  </w:style>
  <w:style w:type="character" w:styleId="CommentReference">
    <w:name w:val="annotation reference"/>
    <w:basedOn w:val="DefaultParagraphFont"/>
    <w:uiPriority w:val="99"/>
    <w:semiHidden/>
    <w:unhideWhenUsed/>
    <w:rsid w:val="00E3189B"/>
    <w:rPr>
      <w:sz w:val="16"/>
      <w:szCs w:val="16"/>
    </w:rPr>
  </w:style>
  <w:style w:type="paragraph" w:styleId="CommentText">
    <w:name w:val="annotation text"/>
    <w:basedOn w:val="Normal"/>
    <w:link w:val="CommentTextChar"/>
    <w:uiPriority w:val="99"/>
    <w:unhideWhenUsed/>
    <w:rsid w:val="00E3189B"/>
    <w:pPr>
      <w:spacing w:line="240" w:lineRule="auto"/>
    </w:pPr>
    <w:rPr>
      <w:sz w:val="20"/>
      <w:szCs w:val="20"/>
    </w:rPr>
  </w:style>
  <w:style w:type="character" w:customStyle="1" w:styleId="CommentTextChar">
    <w:name w:val="Comment Text Char"/>
    <w:basedOn w:val="DefaultParagraphFont"/>
    <w:link w:val="CommentText"/>
    <w:uiPriority w:val="99"/>
    <w:rsid w:val="00E3189B"/>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3189B"/>
    <w:rPr>
      <w:b/>
      <w:bCs/>
    </w:rPr>
  </w:style>
  <w:style w:type="character" w:customStyle="1" w:styleId="CommentSubjectChar">
    <w:name w:val="Comment Subject Char"/>
    <w:basedOn w:val="CommentTextChar"/>
    <w:link w:val="CommentSubject"/>
    <w:uiPriority w:val="99"/>
    <w:semiHidden/>
    <w:rsid w:val="00E3189B"/>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E318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89B"/>
    <w:rPr>
      <w:rFonts w:ascii="Times New Roman" w:eastAsia="Arial" w:hAnsi="Times New Roman" w:cs="Times New Roman"/>
      <w:sz w:val="18"/>
      <w:szCs w:val="18"/>
      <w:lang w:eastAsia="en-GB"/>
    </w:rPr>
  </w:style>
  <w:style w:type="paragraph" w:customStyle="1" w:styleId="paragraph">
    <w:name w:val="paragraph"/>
    <w:basedOn w:val="Normal"/>
    <w:rsid w:val="00716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6428"/>
  </w:style>
  <w:style w:type="paragraph" w:styleId="Header">
    <w:name w:val="header"/>
    <w:basedOn w:val="Normal"/>
    <w:link w:val="HeaderChar"/>
    <w:uiPriority w:val="99"/>
    <w:unhideWhenUsed/>
    <w:rsid w:val="00D85DA7"/>
    <w:pPr>
      <w:tabs>
        <w:tab w:val="center" w:pos="4513"/>
        <w:tab w:val="right" w:pos="9026"/>
      </w:tabs>
      <w:spacing w:line="240" w:lineRule="auto"/>
    </w:pPr>
  </w:style>
  <w:style w:type="character" w:customStyle="1" w:styleId="HeaderChar">
    <w:name w:val="Header Char"/>
    <w:basedOn w:val="DefaultParagraphFont"/>
    <w:link w:val="Header"/>
    <w:uiPriority w:val="99"/>
    <w:rsid w:val="00D85DA7"/>
    <w:rPr>
      <w:rFonts w:ascii="Arial" w:eastAsia="Arial" w:hAnsi="Arial" w:cs="Arial"/>
      <w:sz w:val="22"/>
      <w:szCs w:val="22"/>
      <w:lang w:eastAsia="en-GB"/>
    </w:rPr>
  </w:style>
  <w:style w:type="paragraph" w:styleId="Footer">
    <w:name w:val="footer"/>
    <w:basedOn w:val="Normal"/>
    <w:link w:val="FooterChar"/>
    <w:uiPriority w:val="99"/>
    <w:unhideWhenUsed/>
    <w:rsid w:val="00D85DA7"/>
    <w:pPr>
      <w:tabs>
        <w:tab w:val="center" w:pos="4513"/>
        <w:tab w:val="right" w:pos="9026"/>
      </w:tabs>
      <w:spacing w:line="240" w:lineRule="auto"/>
    </w:pPr>
  </w:style>
  <w:style w:type="character" w:customStyle="1" w:styleId="FooterChar">
    <w:name w:val="Footer Char"/>
    <w:basedOn w:val="DefaultParagraphFont"/>
    <w:link w:val="Footer"/>
    <w:uiPriority w:val="99"/>
    <w:rsid w:val="00D85DA7"/>
    <w:rPr>
      <w:rFonts w:ascii="Arial" w:eastAsia="Arial" w:hAnsi="Arial" w:cs="Arial"/>
      <w:sz w:val="22"/>
      <w:szCs w:val="22"/>
      <w:lang w:eastAsia="en-GB"/>
    </w:rPr>
  </w:style>
  <w:style w:type="table" w:styleId="TableGrid">
    <w:name w:val="Table Grid"/>
    <w:basedOn w:val="TableNormal"/>
    <w:uiPriority w:val="59"/>
    <w:rsid w:val="0067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735E2"/>
    <w:rPr>
      <w:rFonts w:ascii="Arial" w:eastAsia="Arial" w:hAnsi="Arial" w:cs="Arial"/>
      <w:sz w:val="22"/>
      <w:szCs w:val="22"/>
      <w:lang w:eastAsia="en-GB"/>
    </w:rPr>
  </w:style>
  <w:style w:type="character" w:customStyle="1" w:styleId="Heading3Char">
    <w:name w:val="Heading 3 Char"/>
    <w:basedOn w:val="DefaultParagraphFont"/>
    <w:link w:val="Heading3"/>
    <w:uiPriority w:val="9"/>
    <w:semiHidden/>
    <w:rsid w:val="00A66B47"/>
    <w:rPr>
      <w:rFonts w:asciiTheme="majorHAnsi" w:eastAsiaTheme="majorEastAsia" w:hAnsiTheme="majorHAnsi" w:cstheme="majorBidi"/>
      <w:color w:val="1F3763" w:themeColor="accent1" w:themeShade="7F"/>
      <w:lang w:eastAsia="en-GB"/>
    </w:rPr>
  </w:style>
  <w:style w:type="table" w:customStyle="1" w:styleId="TableGrid1">
    <w:name w:val="Table Grid1"/>
    <w:basedOn w:val="TableNormal"/>
    <w:next w:val="TableGrid"/>
    <w:uiPriority w:val="59"/>
    <w:rsid w:val="005C6147"/>
    <w:pPr>
      <w:pBdr>
        <w:top w:val="nil"/>
        <w:left w:val="nil"/>
        <w:bottom w:val="nil"/>
        <w:right w:val="nil"/>
        <w:between w:val="nil"/>
      </w:pBdr>
    </w:pPr>
    <w:rPr>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Pr>
  </w:style>
  <w:style w:type="table" w:customStyle="1" w:styleId="a0">
    <w:basedOn w:val="TableNormal"/>
    <w:pPr>
      <w:pBdr>
        <w:top w:val="nil"/>
        <w:left w:val="nil"/>
        <w:bottom w:val="nil"/>
        <w:right w:val="nil"/>
        <w:between w:val="nil"/>
      </w:pBdr>
    </w:pPr>
    <w:rPr>
      <w:color w:val="000000"/>
    </w:rPr>
    <w:tblPr>
      <w:tblStyleRowBandSize w:val="1"/>
      <w:tblStyleColBandSize w:val="1"/>
    </w:tblPr>
  </w:style>
  <w:style w:type="table" w:customStyle="1" w:styleId="a1">
    <w:basedOn w:val="TableNormal"/>
    <w:pPr>
      <w:pBdr>
        <w:top w:val="nil"/>
        <w:left w:val="nil"/>
        <w:bottom w:val="nil"/>
        <w:right w:val="nil"/>
        <w:between w:val="nil"/>
      </w:pBdr>
    </w:pPr>
    <w:rPr>
      <w:color w:val="000000"/>
    </w:rPr>
    <w:tblPr>
      <w:tblStyleRowBandSize w:val="1"/>
      <w:tblStyleColBandSize w:val="1"/>
    </w:tblPr>
  </w:style>
  <w:style w:type="table" w:customStyle="1" w:styleId="a2">
    <w:basedOn w:val="TableNormal"/>
    <w:pPr>
      <w:pBdr>
        <w:top w:val="nil"/>
        <w:left w:val="nil"/>
        <w:bottom w:val="nil"/>
        <w:right w:val="nil"/>
        <w:between w:val="nil"/>
      </w:pBdr>
    </w:pPr>
    <w:rPr>
      <w:color w:val="000000"/>
    </w:r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pPr>
    <w:rPr>
      <w:color w:val="000000"/>
    </w:r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what-works-networ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tas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tas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so.org.uk/" TargetMode="External"/><Relationship Id="rId4" Type="http://schemas.openxmlformats.org/officeDocument/2006/relationships/settings" Target="settings.xml"/><Relationship Id="rId9" Type="http://schemas.openxmlformats.org/officeDocument/2006/relationships/hyperlink" Target="https://taso.org.uk/evidence/toolkit/what-is-causal-evid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13euSbKpJwt6vYBSySymD4TflA==">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 Sherlock</dc:creator>
  <cp:lastModifiedBy>Emeribe, Blessing</cp:lastModifiedBy>
  <cp:revision>11</cp:revision>
  <dcterms:created xsi:type="dcterms:W3CDTF">2021-02-01T18:46:00Z</dcterms:created>
  <dcterms:modified xsi:type="dcterms:W3CDTF">2021-09-22T11:36:00Z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