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BB13F" w14:textId="7443D79A" w:rsidR="009C1D88" w:rsidRPr="00A60D14" w:rsidRDefault="00000000">
      <w:pPr>
        <w:pStyle w:val="Title"/>
        <w:rPr>
          <w:rFonts w:ascii="Neuton" w:hAnsi="Neuton"/>
        </w:rPr>
      </w:pPr>
      <w:r w:rsidRPr="00A60D14">
        <w:rPr>
          <w:rFonts w:ascii="Neuton" w:hAnsi="Neuton"/>
        </w:rPr>
        <w:t>Using the Post-Entry MOAT Intervention Recording Worksheet (v 1.</w:t>
      </w:r>
      <w:r w:rsidR="00812268" w:rsidRPr="00A60D14">
        <w:rPr>
          <w:rFonts w:ascii="Neuton" w:hAnsi="Neuton"/>
        </w:rPr>
        <w:t>1</w:t>
      </w:r>
      <w:r w:rsidRPr="00A60D14">
        <w:rPr>
          <w:rFonts w:ascii="Neuton" w:hAnsi="Neuton"/>
        </w:rPr>
        <w:t>)</w:t>
      </w:r>
    </w:p>
    <w:p w14:paraId="248BCB81" w14:textId="7DF00C20" w:rsidR="009C1D88" w:rsidRPr="00A60D14" w:rsidRDefault="00812268">
      <w:pPr>
        <w:rPr>
          <w:rFonts w:ascii="Barlow" w:hAnsi="Barlow"/>
        </w:rPr>
      </w:pPr>
      <w:r w:rsidRPr="00A60D14">
        <w:rPr>
          <w:rFonts w:ascii="Barlow" w:hAnsi="Barlow"/>
        </w:rPr>
        <w:t>2 July 2025</w:t>
      </w:r>
    </w:p>
    <w:p w14:paraId="220AD308" w14:textId="77777777" w:rsidR="009C1D88" w:rsidRPr="00A60D14" w:rsidRDefault="00000000">
      <w:pPr>
        <w:pStyle w:val="Heading1"/>
        <w:numPr>
          <w:ilvl w:val="0"/>
          <w:numId w:val="1"/>
        </w:numPr>
        <w:rPr>
          <w:rFonts w:ascii="Barlow" w:hAnsi="Barlow"/>
        </w:rPr>
      </w:pPr>
      <w:r w:rsidRPr="00A60D14">
        <w:rPr>
          <w:rFonts w:ascii="Barlow" w:hAnsi="Barlow"/>
        </w:rPr>
        <w:t>Requirements</w:t>
      </w:r>
    </w:p>
    <w:p w14:paraId="144E921B" w14:textId="1BACB59F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 xml:space="preserve">The intervention recording worksheet is a macro-enabled Excel worksheet that has only been tested on </w:t>
      </w:r>
      <w:r w:rsidR="00A60D14">
        <w:rPr>
          <w:rFonts w:ascii="Barlow" w:hAnsi="Barlow"/>
        </w:rPr>
        <w:t xml:space="preserve">Excel running on </w:t>
      </w:r>
      <w:r w:rsidRPr="00A60D14">
        <w:rPr>
          <w:rFonts w:ascii="Barlow" w:hAnsi="Barlow"/>
        </w:rPr>
        <w:t xml:space="preserve">Microsoft Windows 11. </w:t>
      </w:r>
    </w:p>
    <w:p w14:paraId="2547D221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 xml:space="preserve">The intervention recording worksheet </w:t>
      </w:r>
      <w:r w:rsidRPr="00A60D14">
        <w:rPr>
          <w:rFonts w:ascii="Barlow" w:hAnsi="Barlow"/>
          <w:b/>
          <w:i/>
        </w:rPr>
        <w:t>will only work</w:t>
      </w:r>
      <w:r w:rsidRPr="00A60D14">
        <w:rPr>
          <w:rFonts w:ascii="Barlow" w:hAnsi="Barlow"/>
        </w:rPr>
        <w:t xml:space="preserve"> in desktop versions of Microsoft Excel for Microsoft Windows.</w:t>
      </w:r>
    </w:p>
    <w:p w14:paraId="4F54F7EE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 xml:space="preserve">The intervention recording worksheet </w:t>
      </w:r>
      <w:r w:rsidRPr="00A60D14">
        <w:rPr>
          <w:rFonts w:ascii="Barlow" w:hAnsi="Barlow"/>
          <w:b/>
          <w:i/>
        </w:rPr>
        <w:t>will not work</w:t>
      </w:r>
      <w:r w:rsidRPr="00A60D14">
        <w:rPr>
          <w:rFonts w:ascii="Barlow" w:hAnsi="Barlow"/>
        </w:rPr>
        <w:t xml:space="preserve"> in Excel Online (i.e. on a web browser). </w:t>
      </w:r>
    </w:p>
    <w:p w14:paraId="09B84B4B" w14:textId="77777777" w:rsidR="009C1D88" w:rsidRPr="00A60D14" w:rsidRDefault="00000000">
      <w:pPr>
        <w:pStyle w:val="Heading1"/>
        <w:numPr>
          <w:ilvl w:val="0"/>
          <w:numId w:val="1"/>
        </w:numPr>
        <w:rPr>
          <w:rFonts w:ascii="Barlow" w:hAnsi="Barlow"/>
        </w:rPr>
      </w:pPr>
      <w:r w:rsidRPr="00A60D14">
        <w:rPr>
          <w:rFonts w:ascii="Barlow" w:hAnsi="Barlow"/>
        </w:rPr>
        <w:t>First use</w:t>
      </w:r>
    </w:p>
    <w:p w14:paraId="7E2D29F3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>To work properly Macros must be enabled; Excel may block them as a guard against malicious behaviour. To enable macros for this specific workbook so it can be used properly:</w:t>
      </w:r>
    </w:p>
    <w:p w14:paraId="25AF47D7" w14:textId="77777777" w:rsidR="009C1D88" w:rsidRPr="00A60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right-click on the file in </w:t>
      </w:r>
      <w:r w:rsidRPr="00A60D14">
        <w:rPr>
          <w:rFonts w:ascii="Barlow" w:hAnsi="Barlow" w:cs="Aptos"/>
          <w:i/>
          <w:color w:val="000000"/>
        </w:rPr>
        <w:t>Windows Explorer</w:t>
      </w:r>
    </w:p>
    <w:p w14:paraId="5063C09F" w14:textId="77777777" w:rsidR="009C1D88" w:rsidRPr="00A60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(Windows 11: click </w:t>
      </w:r>
      <w:r w:rsidRPr="00A60D14">
        <w:rPr>
          <w:rFonts w:ascii="Barlow" w:hAnsi="Barlow" w:cs="Aptos"/>
          <w:i/>
          <w:color w:val="000000"/>
        </w:rPr>
        <w:t>Show more options</w:t>
      </w:r>
      <w:r w:rsidRPr="00A60D14">
        <w:rPr>
          <w:rFonts w:ascii="Barlow" w:hAnsi="Barlow" w:cs="Aptos"/>
          <w:color w:val="000000"/>
        </w:rPr>
        <w:t>)</w:t>
      </w:r>
    </w:p>
    <w:p w14:paraId="1DE17279" w14:textId="77777777" w:rsidR="009C1D88" w:rsidRPr="00A60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click </w:t>
      </w:r>
      <w:r w:rsidRPr="00A60D14">
        <w:rPr>
          <w:rFonts w:ascii="Barlow" w:hAnsi="Barlow" w:cs="Aptos"/>
          <w:i/>
          <w:color w:val="000000"/>
        </w:rPr>
        <w:t>Properties</w:t>
      </w:r>
    </w:p>
    <w:p w14:paraId="6CF15635" w14:textId="77777777" w:rsidR="009C1D88" w:rsidRPr="00A60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check </w:t>
      </w:r>
      <w:r w:rsidRPr="00A60D14">
        <w:rPr>
          <w:rFonts w:ascii="Barlow" w:hAnsi="Barlow" w:cs="Aptos"/>
          <w:i/>
          <w:color w:val="000000"/>
        </w:rPr>
        <w:t>Unblock</w:t>
      </w:r>
      <w:r w:rsidRPr="00A60D14">
        <w:rPr>
          <w:rFonts w:ascii="Barlow" w:hAnsi="Barlow" w:cs="Aptos"/>
          <w:color w:val="000000"/>
        </w:rPr>
        <w:t xml:space="preserve"> in the Security Section at the bottom of the Properties window</w:t>
      </w:r>
    </w:p>
    <w:p w14:paraId="01852FAF" w14:textId="77777777" w:rsidR="009C1D88" w:rsidRPr="00A60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click </w:t>
      </w:r>
      <w:r w:rsidRPr="00A60D14">
        <w:rPr>
          <w:rFonts w:ascii="Barlow" w:hAnsi="Barlow" w:cs="Aptos"/>
          <w:i/>
          <w:color w:val="000000"/>
        </w:rPr>
        <w:t>OK</w:t>
      </w:r>
    </w:p>
    <w:p w14:paraId="6D830CEF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 xml:space="preserve">Then when you load the file in Excel, click the </w:t>
      </w:r>
      <w:r w:rsidRPr="00A60D14">
        <w:rPr>
          <w:rFonts w:ascii="Barlow" w:hAnsi="Barlow"/>
          <w:i/>
        </w:rPr>
        <w:t xml:space="preserve">Enable Content </w:t>
      </w:r>
      <w:r w:rsidRPr="00A60D14">
        <w:rPr>
          <w:rFonts w:ascii="Barlow" w:hAnsi="Barlow"/>
        </w:rPr>
        <w:t>button when prompted.</w:t>
      </w:r>
    </w:p>
    <w:p w14:paraId="57942E27" w14:textId="77777777" w:rsidR="009C1D88" w:rsidRPr="00A60D14" w:rsidRDefault="00000000">
      <w:pPr>
        <w:pStyle w:val="Heading1"/>
        <w:numPr>
          <w:ilvl w:val="0"/>
          <w:numId w:val="1"/>
        </w:numPr>
        <w:rPr>
          <w:rFonts w:ascii="Barlow" w:hAnsi="Barlow"/>
        </w:rPr>
      </w:pPr>
      <w:r w:rsidRPr="00A60D14">
        <w:rPr>
          <w:rFonts w:ascii="Barlow" w:hAnsi="Barlow"/>
        </w:rPr>
        <w:t>General use</w:t>
      </w:r>
    </w:p>
    <w:p w14:paraId="6ABB60D0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>This Intervention Recording spreadsheet can be used to record details of your post-entry student success activities and display an overview of the outcomes that are targeted by your interventions.</w:t>
      </w:r>
    </w:p>
    <w:p w14:paraId="317DF2D1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 xml:space="preserve">Some example interventions are provided in the </w:t>
      </w:r>
      <w:r w:rsidRPr="00A60D14">
        <w:rPr>
          <w:rFonts w:ascii="Barlow" w:hAnsi="Barlow"/>
          <w:i/>
        </w:rPr>
        <w:t>Intervention Record</w:t>
      </w:r>
      <w:r w:rsidRPr="00A60D14">
        <w:rPr>
          <w:rFonts w:ascii="Barlow" w:hAnsi="Barlow"/>
        </w:rPr>
        <w:t xml:space="preserve"> worksheet to demonstrate its use.</w:t>
      </w:r>
    </w:p>
    <w:p w14:paraId="47D8FAF1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 xml:space="preserve">Enter the name of your intervention in Column A of the </w:t>
      </w:r>
      <w:r w:rsidRPr="00A60D14">
        <w:rPr>
          <w:rFonts w:ascii="Barlow" w:hAnsi="Barlow"/>
          <w:i/>
        </w:rPr>
        <w:t>Intervention Record</w:t>
      </w:r>
      <w:r w:rsidRPr="00A60D14">
        <w:rPr>
          <w:rFonts w:ascii="Barlow" w:hAnsi="Barlow"/>
        </w:rPr>
        <w:t xml:space="preserve"> worksheet then use drop-down boxes in the following columns to select the relevant information:</w:t>
      </w:r>
    </w:p>
    <w:p w14:paraId="6A1FC02C" w14:textId="77777777" w:rsidR="009C1D88" w:rsidRPr="00A60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Provider level(s) </w:t>
      </w:r>
      <w:r w:rsidRPr="00A60D14">
        <w:rPr>
          <w:rFonts w:ascii="Barlow" w:hAnsi="Barlow" w:cs="Aptos"/>
          <w:b/>
          <w:color w:val="000000"/>
        </w:rPr>
        <w:t>*</w:t>
      </w:r>
    </w:p>
    <w:p w14:paraId="5F1C42E8" w14:textId="77777777" w:rsidR="009C1D88" w:rsidRPr="00A60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Student Group(s) </w:t>
      </w:r>
      <w:r w:rsidRPr="00A60D14">
        <w:rPr>
          <w:rFonts w:ascii="Barlow" w:hAnsi="Barlow" w:cs="Aptos"/>
          <w:b/>
          <w:color w:val="000000"/>
        </w:rPr>
        <w:t>*</w:t>
      </w:r>
    </w:p>
    <w:p w14:paraId="5A3F9FD6" w14:textId="77777777" w:rsidR="009C1D88" w:rsidRPr="00A60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Primary Outcome </w:t>
      </w:r>
    </w:p>
    <w:p w14:paraId="55E3C19D" w14:textId="77777777" w:rsidR="009C1D88" w:rsidRPr="00A60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lastRenderedPageBreak/>
        <w:t xml:space="preserve">Secondary outcome 1-4 </w:t>
      </w:r>
    </w:p>
    <w:p w14:paraId="1D877AF4" w14:textId="77777777" w:rsidR="009C1D88" w:rsidRPr="00A60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EORR Risk(s) </w:t>
      </w:r>
      <w:r w:rsidRPr="00A60D14">
        <w:rPr>
          <w:rFonts w:ascii="Barlow" w:hAnsi="Barlow" w:cs="Aptos"/>
          <w:b/>
          <w:color w:val="000000"/>
        </w:rPr>
        <w:t>*</w:t>
      </w:r>
    </w:p>
    <w:p w14:paraId="7184B116" w14:textId="77777777" w:rsidR="009C1D88" w:rsidRPr="00A60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Activity Type </w:t>
      </w:r>
    </w:p>
    <w:p w14:paraId="0A8AA004" w14:textId="77777777" w:rsidR="009C1D88" w:rsidRPr="00A60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Activity Sub-type </w:t>
      </w:r>
    </w:p>
    <w:p w14:paraId="03297939" w14:textId="77777777" w:rsidR="009C1D88" w:rsidRPr="00A60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Delivery </w:t>
      </w:r>
      <w:r w:rsidRPr="00A60D14">
        <w:rPr>
          <w:rFonts w:ascii="Barlow" w:hAnsi="Barlow" w:cs="Aptos"/>
          <w:b/>
          <w:color w:val="000000"/>
        </w:rPr>
        <w:t>*</w:t>
      </w:r>
    </w:p>
    <w:p w14:paraId="691C22EC" w14:textId="77777777" w:rsidR="009C1D88" w:rsidRPr="00A60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Barlow" w:hAnsi="Barlow"/>
        </w:rPr>
      </w:pPr>
      <w:r w:rsidRPr="00A60D14">
        <w:rPr>
          <w:rFonts w:ascii="Barlow" w:hAnsi="Barlow" w:cs="Aptos"/>
          <w:color w:val="000000"/>
        </w:rPr>
        <w:t xml:space="preserve">Organiser </w:t>
      </w:r>
      <w:r w:rsidRPr="00A60D14">
        <w:rPr>
          <w:rFonts w:ascii="Barlow" w:hAnsi="Barlow" w:cs="Aptos"/>
          <w:b/>
          <w:color w:val="000000"/>
        </w:rPr>
        <w:t>*</w:t>
      </w:r>
    </w:p>
    <w:p w14:paraId="77749FCF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>Items marked with an asterisk can have multiple items selected (these are separated by a new line, so you might need to increase the row height to see all the selections). To unselect a value, click the dropdown menu for that cell and click on the value you wish to unselect.</w:t>
      </w:r>
    </w:p>
    <w:p w14:paraId="5023C481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 xml:space="preserve">The </w:t>
      </w:r>
      <w:r w:rsidRPr="00A60D14">
        <w:rPr>
          <w:rFonts w:ascii="Barlow" w:hAnsi="Barlow"/>
          <w:i/>
        </w:rPr>
        <w:t>Student sub-group</w:t>
      </w:r>
      <w:r w:rsidRPr="00A60D14">
        <w:rPr>
          <w:rFonts w:ascii="Barlow" w:hAnsi="Barlow"/>
        </w:rPr>
        <w:t xml:space="preserve"> column has free text entry for you to (optionally) enter information to contextualise the student group(s) you have selected.</w:t>
      </w:r>
    </w:p>
    <w:p w14:paraId="07366FE5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>Dashboards providing an overview of the activities and outcomes are available in the worksheets whose name begins with "DB-".</w:t>
      </w:r>
    </w:p>
    <w:p w14:paraId="4E6F4E4D" w14:textId="77777777" w:rsidR="009C1D88" w:rsidRPr="00A60D14" w:rsidRDefault="00000000">
      <w:pPr>
        <w:rPr>
          <w:rFonts w:ascii="Barlow" w:hAnsi="Barlow"/>
        </w:rPr>
      </w:pPr>
      <w:r w:rsidRPr="00A60D14">
        <w:rPr>
          <w:rFonts w:ascii="Barlow" w:hAnsi="Barlow"/>
        </w:rPr>
        <w:t xml:space="preserve">The dashboards rely on the </w:t>
      </w:r>
      <w:r w:rsidRPr="00A60D14">
        <w:rPr>
          <w:rFonts w:ascii="Barlow" w:hAnsi="Barlow"/>
          <w:i/>
        </w:rPr>
        <w:t xml:space="preserve">Stats </w:t>
      </w:r>
      <w:r w:rsidRPr="00A60D14">
        <w:rPr>
          <w:rFonts w:ascii="Barlow" w:hAnsi="Barlow"/>
        </w:rPr>
        <w:t xml:space="preserve">worksheet which collates information from the </w:t>
      </w:r>
      <w:r w:rsidRPr="00A60D14">
        <w:rPr>
          <w:rFonts w:ascii="Barlow" w:hAnsi="Barlow"/>
          <w:i/>
        </w:rPr>
        <w:t>Intervention record</w:t>
      </w:r>
      <w:r w:rsidRPr="00A60D14">
        <w:rPr>
          <w:rFonts w:ascii="Barlow" w:hAnsi="Barlow"/>
        </w:rPr>
        <w:t xml:space="preserve"> worksheet.  You should not need to edit this worksheet and it has been protected to prevent accidental editing; you can unprotect it for editing by right-clicking on its tab name and entering the password </w:t>
      </w:r>
      <w:r w:rsidRPr="00A60D14">
        <w:rPr>
          <w:rFonts w:ascii="Barlow" w:hAnsi="Barlow"/>
          <w:i/>
        </w:rPr>
        <w:t>TASO</w:t>
      </w:r>
      <w:r w:rsidRPr="00A60D14">
        <w:rPr>
          <w:rFonts w:ascii="Barlow" w:hAnsi="Barlow"/>
        </w:rPr>
        <w:t>.</w:t>
      </w:r>
    </w:p>
    <w:p w14:paraId="1F1BBCF6" w14:textId="77777777" w:rsidR="009C1D88" w:rsidRPr="00A60D14" w:rsidRDefault="00000000">
      <w:pPr>
        <w:pStyle w:val="Heading1"/>
        <w:numPr>
          <w:ilvl w:val="0"/>
          <w:numId w:val="1"/>
        </w:numPr>
        <w:rPr>
          <w:rFonts w:ascii="Barlow" w:hAnsi="Barlow"/>
        </w:rPr>
      </w:pPr>
      <w:r w:rsidRPr="00A60D14">
        <w:rPr>
          <w:rFonts w:ascii="Barlow" w:hAnsi="Barlow"/>
        </w:rPr>
        <w:t>Support</w:t>
      </w:r>
    </w:p>
    <w:p w14:paraId="062CECCE" w14:textId="65A57F68" w:rsidR="009C1D88" w:rsidRPr="00A60D14" w:rsidRDefault="00733E77">
      <w:pPr>
        <w:rPr>
          <w:rFonts w:ascii="Barlow" w:hAnsi="Barlow"/>
        </w:rPr>
      </w:pPr>
      <w:r w:rsidRPr="00A60D14">
        <w:rPr>
          <w:rFonts w:ascii="Barlow" w:hAnsi="Barlow"/>
        </w:rPr>
        <w:t xml:space="preserve">While </w:t>
      </w:r>
      <w:r w:rsidR="00000000" w:rsidRPr="00A60D14">
        <w:rPr>
          <w:rFonts w:ascii="Barlow" w:hAnsi="Barlow"/>
        </w:rPr>
        <w:t>TASO cannot offer support in the use of this worksheet</w:t>
      </w:r>
      <w:r w:rsidRPr="00A60D14">
        <w:rPr>
          <w:rFonts w:ascii="Barlow" w:hAnsi="Barlow"/>
        </w:rPr>
        <w:t xml:space="preserve"> users who do find errors or wish to send feedback are welcome to contact us by emailing  </w:t>
      </w:r>
      <w:hyperlink r:id="rId8">
        <w:r w:rsidR="00000000" w:rsidRPr="00A60D14">
          <w:rPr>
            <w:rFonts w:ascii="Barlow" w:hAnsi="Barlow"/>
            <w:color w:val="467886"/>
            <w:u w:val="single"/>
          </w:rPr>
          <w:t>research@taso.org.uk</w:t>
        </w:r>
      </w:hyperlink>
    </w:p>
    <w:p w14:paraId="04856099" w14:textId="77777777" w:rsidR="009C1D88" w:rsidRDefault="009C1D88"/>
    <w:sectPr w:rsidR="009C1D88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D46F4" w14:textId="77777777" w:rsidR="00306184" w:rsidRDefault="00306184">
      <w:pPr>
        <w:spacing w:before="0" w:after="0" w:line="240" w:lineRule="auto"/>
      </w:pPr>
      <w:r>
        <w:separator/>
      </w:r>
    </w:p>
  </w:endnote>
  <w:endnote w:type="continuationSeparator" w:id="0">
    <w:p w14:paraId="64F80A50" w14:textId="77777777" w:rsidR="00306184" w:rsidRDefault="0030618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610DA35-33BA-46AD-B3ED-9EB98ACAEA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DFB5D5E-A674-4CBC-9333-5CEF533E5D8E}"/>
    <w:embedBold r:id="rId3" w:fontKey="{857C4811-2042-4E3F-A6D8-E995A9D4F1DD}"/>
    <w:embedItalic r:id="rId4" w:fontKey="{AAE64170-DB4D-49B7-9D6B-489D6B6118A7}"/>
    <w:embedBoldItalic r:id="rId5" w:fontKey="{7C4097ED-79EC-41D1-A1C2-1C3E8DE8BDB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834BDD5-2A34-4652-8272-7FDDFA636366}"/>
    <w:embedBold r:id="rId7" w:fontKey="{9BB50FE5-44F8-495D-8EFF-CE11EB0176EB}"/>
    <w:embedItalic r:id="rId8" w:fontKey="{F2FB8A8E-7845-4A34-B8BC-9FF756FAD1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6B62045-4059-4DBA-9488-F9D37CA706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1C360EF-A9B4-4640-9FC9-EABB3CCD32D0}"/>
  </w:font>
  <w:font w:name="KingsBureauGrot FiveOne">
    <w:altName w:val="Cambria"/>
    <w:panose1 w:val="00000000000000000000"/>
    <w:charset w:val="00"/>
    <w:family w:val="roman"/>
    <w:notTrueType/>
    <w:pitch w:val="default"/>
  </w:font>
  <w:font w:name="Kings Caslon Text">
    <w:altName w:val="Cambria"/>
    <w:panose1 w:val="00000000000000000000"/>
    <w:charset w:val="00"/>
    <w:family w:val="roman"/>
    <w:notTrueType/>
    <w:pitch w:val="default"/>
  </w:font>
  <w:font w:name="Neuton">
    <w:panose1 w:val="00000500000000000000"/>
    <w:charset w:val="00"/>
    <w:family w:val="auto"/>
    <w:pitch w:val="variable"/>
    <w:sig w:usb0="00000007" w:usb1="00000000" w:usb2="00000000" w:usb3="00000000" w:csb0="00000003" w:csb1="00000000"/>
    <w:embedBold r:id="rId11" w:fontKey="{9E6FD51F-5980-460D-82C1-6B9D88680794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2" w:fontKey="{C4F3A9CA-6662-4A29-A26C-2637DF457CC3}"/>
    <w:embedBold r:id="rId13" w:fontKey="{E7E26564-EC1F-4A92-B39A-2A3407759A40}"/>
    <w:embedItalic r:id="rId14" w:fontKey="{7FD36F4E-70AD-4DB2-AE82-73F0E76B7914}"/>
    <w:embedBoldItalic r:id="rId15" w:fontKey="{508CF8FD-6B66-4152-86F6-6F249BD375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916BB" w14:textId="77777777" w:rsidR="00306184" w:rsidRDefault="00306184">
      <w:pPr>
        <w:spacing w:before="0" w:after="0" w:line="240" w:lineRule="auto"/>
      </w:pPr>
      <w:r>
        <w:separator/>
      </w:r>
    </w:p>
  </w:footnote>
  <w:footnote w:type="continuationSeparator" w:id="0">
    <w:p w14:paraId="1229C277" w14:textId="77777777" w:rsidR="00306184" w:rsidRDefault="0030618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9756E" w14:textId="77777777" w:rsidR="009C1D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rFonts w:cs="Aptos"/>
        <w:color w:val="000000"/>
      </w:rPr>
    </w:pPr>
    <w:r>
      <w:rPr>
        <w:rFonts w:cs="Aptos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00862F4" wp14:editId="1CC90A4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458800" cy="705600"/>
          <wp:effectExtent l="0" t="0" r="0" b="0"/>
          <wp:wrapNone/>
          <wp:docPr id="3" name="image1.png" descr="A blue and green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green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8800" cy="70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A2DE0"/>
    <w:multiLevelType w:val="multilevel"/>
    <w:tmpl w:val="6574718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001EBE"/>
    <w:multiLevelType w:val="multilevel"/>
    <w:tmpl w:val="3B6885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2D3A89"/>
    <w:multiLevelType w:val="multilevel"/>
    <w:tmpl w:val="A82AD5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244AC"/>
    <w:multiLevelType w:val="multilevel"/>
    <w:tmpl w:val="6346E8C4"/>
    <w:lvl w:ilvl="0">
      <w:start w:val="1"/>
      <w:numFmt w:val="decimal"/>
      <w:lvlText w:val="%1."/>
      <w:lvlJc w:val="left"/>
      <w:pPr>
        <w:ind w:left="432" w:hanging="432"/>
      </w:pPr>
      <w:rPr>
        <w:rFonts w:ascii="Arial" w:eastAsia="Arial" w:hAnsi="Arial" w:cs="Arial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92860574">
    <w:abstractNumId w:val="3"/>
  </w:num>
  <w:num w:numId="2" w16cid:durableId="419449879">
    <w:abstractNumId w:val="2"/>
  </w:num>
  <w:num w:numId="3" w16cid:durableId="1983924264">
    <w:abstractNumId w:val="1"/>
  </w:num>
  <w:num w:numId="4" w16cid:durableId="1618175846">
    <w:abstractNumId w:val="0"/>
  </w:num>
  <w:num w:numId="5" w16cid:durableId="19935633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42600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915337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D88"/>
    <w:rsid w:val="00306184"/>
    <w:rsid w:val="00733E77"/>
    <w:rsid w:val="007447F5"/>
    <w:rsid w:val="00812268"/>
    <w:rsid w:val="009C1D88"/>
    <w:rsid w:val="00A6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E27E"/>
  <w15:docId w15:val="{4948EFEA-8E86-42BC-92E3-B91377C8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before="6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35C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335C"/>
    <w:pPr>
      <w:numPr>
        <w:numId w:val="4"/>
      </w:numPr>
      <w:pBdr>
        <w:top w:val="nil"/>
        <w:left w:val="nil"/>
        <w:bottom w:val="nil"/>
        <w:right w:val="nil"/>
        <w:between w:val="nil"/>
      </w:pBdr>
      <w:spacing w:before="0" w:after="0"/>
      <w:outlineLvl w:val="0"/>
    </w:pPr>
    <w:rPr>
      <w:rFonts w:ascii="Arial" w:hAnsi="Arial"/>
      <w:b/>
      <w:color w:val="3B66BC"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76335C"/>
    <w:pPr>
      <w:keepNext/>
      <w:numPr>
        <w:ilvl w:val="1"/>
      </w:numPr>
      <w:spacing w:before="120" w:after="120"/>
      <w:outlineLvl w:val="1"/>
    </w:pPr>
    <w:rPr>
      <w:i/>
      <w:iCs/>
      <w:color w:val="0E2841" w:themeColor="text2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76335C"/>
    <w:pPr>
      <w:keepLines/>
      <w:numPr>
        <w:ilvl w:val="2"/>
      </w:numPr>
      <w:outlineLvl w:val="2"/>
    </w:pPr>
    <w:rPr>
      <w:b w:val="0"/>
      <w:bCs/>
      <w:iCs w:val="0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335C"/>
    <w:pPr>
      <w:keepNext/>
      <w:keepLines/>
      <w:spacing w:before="280" w:after="80"/>
      <w:outlineLvl w:val="3"/>
    </w:pPr>
    <w:rPr>
      <w:i/>
      <w:iCs/>
      <w:color w:val="66666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335C"/>
    <w:pPr>
      <w:tabs>
        <w:tab w:val="num" w:pos="720"/>
      </w:tabs>
      <w:ind w:left="720" w:hanging="720"/>
      <w:outlineLvl w:val="4"/>
    </w:pPr>
    <w:rPr>
      <w:b/>
      <w:bCs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335C"/>
    <w:pPr>
      <w:keepNext/>
      <w:keepLines/>
      <w:numPr>
        <w:ilvl w:val="5"/>
        <w:numId w:val="6"/>
      </w:numPr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76335C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335C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335C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6335C"/>
    <w:pPr>
      <w:keepNext/>
      <w:keepLines/>
      <w:spacing w:after="60"/>
    </w:pPr>
    <w:rPr>
      <w:rFonts w:asciiTheme="majorHAnsi" w:hAnsiTheme="majorHAnsi"/>
      <w:b/>
      <w:color w:val="0E2841" w:themeColor="text2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3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35C"/>
    <w:rPr>
      <w:rFonts w:ascii="Segoe UI" w:eastAsia="Arial" w:hAnsi="Segoe UI" w:cs="Segoe UI"/>
      <w:sz w:val="18"/>
      <w:szCs w:val="18"/>
      <w:lang w:eastAsia="en-GB"/>
    </w:rPr>
  </w:style>
  <w:style w:type="paragraph" w:styleId="BodyText">
    <w:name w:val="Body Text"/>
    <w:basedOn w:val="Normal"/>
    <w:link w:val="BodyTextChar"/>
    <w:qFormat/>
    <w:rsid w:val="0076335C"/>
  </w:style>
  <w:style w:type="character" w:customStyle="1" w:styleId="BodyTextChar">
    <w:name w:val="Body Text Char"/>
    <w:basedOn w:val="DefaultParagraphFont"/>
    <w:link w:val="BodyText"/>
    <w:rsid w:val="0076335C"/>
    <w:rPr>
      <w:rFonts w:eastAsia="Arial" w:cs="Arial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76335C"/>
    <w:pPr>
      <w:keepNext/>
      <w:spacing w:before="0" w:after="120" w:line="240" w:lineRule="auto"/>
    </w:pPr>
    <w:rPr>
      <w:rFonts w:eastAsiaTheme="minorHAnsi" w:cstheme="minorBidi"/>
      <w:i/>
      <w:color w:val="0E2841" w:themeColor="text2"/>
      <w:sz w:val="20"/>
      <w:szCs w:val="20"/>
      <w:lang w:val="en-US" w:eastAsia="en-US"/>
    </w:rPr>
  </w:style>
  <w:style w:type="paragraph" w:customStyle="1" w:styleId="CaptionedFigure">
    <w:name w:val="Captioned Figure"/>
    <w:basedOn w:val="Normal"/>
    <w:rsid w:val="0076335C"/>
    <w:pPr>
      <w:keepNext/>
      <w:spacing w:before="0" w:after="200" w:line="240" w:lineRule="auto"/>
    </w:pPr>
    <w:rPr>
      <w:rFonts w:eastAsiaTheme="minorHAnsi" w:cstheme="minorBid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633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33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335C"/>
    <w:rPr>
      <w:rFonts w:eastAsia="Arial" w:cs="Arial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33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335C"/>
    <w:rPr>
      <w:rFonts w:eastAsia="Arial" w:cs="Arial"/>
      <w:b/>
      <w:bCs/>
      <w:sz w:val="20"/>
      <w:szCs w:val="20"/>
      <w:lang w:eastAsia="en-GB"/>
    </w:rPr>
  </w:style>
  <w:style w:type="paragraph" w:customStyle="1" w:styleId="Default">
    <w:name w:val="Default"/>
    <w:rsid w:val="0076335C"/>
    <w:pPr>
      <w:autoSpaceDE w:val="0"/>
      <w:autoSpaceDN w:val="0"/>
      <w:adjustRightInd w:val="0"/>
      <w:spacing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76335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6335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6335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335C"/>
    <w:rPr>
      <w:rFonts w:eastAsia="Arial" w:cs="Arial"/>
      <w:sz w:val="20"/>
      <w:szCs w:val="20"/>
      <w:lang w:eastAsia="en-GB"/>
    </w:rPr>
  </w:style>
  <w:style w:type="character" w:customStyle="1" w:styleId="eop">
    <w:name w:val="eop"/>
    <w:basedOn w:val="DefaultParagraphFont"/>
    <w:rsid w:val="0076335C"/>
  </w:style>
  <w:style w:type="paragraph" w:customStyle="1" w:styleId="FirstParagraph">
    <w:name w:val="First Paragraph"/>
    <w:basedOn w:val="BodyText"/>
    <w:next w:val="BodyText"/>
    <w:qFormat/>
    <w:rsid w:val="0076335C"/>
  </w:style>
  <w:style w:type="character" w:styleId="FollowedHyperlink">
    <w:name w:val="FollowedHyperlink"/>
    <w:basedOn w:val="DefaultParagraphFont"/>
    <w:uiPriority w:val="99"/>
    <w:semiHidden/>
    <w:unhideWhenUsed/>
    <w:rsid w:val="0076335C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6335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35C"/>
    <w:rPr>
      <w:rFonts w:eastAsia="Arial" w:cs="Arial"/>
      <w:sz w:val="24"/>
      <w:szCs w:val="24"/>
      <w:lang w:eastAsia="en-GB"/>
    </w:rPr>
  </w:style>
  <w:style w:type="character" w:styleId="FootnoteReference">
    <w:name w:val="footnote reference"/>
    <w:basedOn w:val="DefaultParagraphFont"/>
    <w:uiPriority w:val="99"/>
    <w:unhideWhenUsed/>
    <w:rsid w:val="0076335C"/>
    <w:rPr>
      <w:rFonts w:ascii="KingsBureauGrot FiveOne" w:hAnsi="KingsBureauGrot FiveOne"/>
      <w:color w:val="7F7F7F" w:themeColor="text1" w:themeTint="80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335C"/>
    <w:pPr>
      <w:spacing w:before="0" w:after="0" w:line="240" w:lineRule="auto"/>
    </w:pPr>
    <w:rPr>
      <w:rFonts w:ascii="KingsBureauGrot FiveOne" w:hAnsi="KingsBureauGrot FiveOne"/>
      <w:color w:val="7F7F7F" w:themeColor="text1" w:themeTint="8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335C"/>
    <w:rPr>
      <w:rFonts w:ascii="KingsBureauGrot FiveOne" w:eastAsia="Arial" w:hAnsi="KingsBureauGrot FiveOne" w:cs="Arial"/>
      <w:color w:val="7F7F7F" w:themeColor="text1" w:themeTint="80"/>
      <w:sz w:val="20"/>
      <w:szCs w:val="20"/>
      <w:lang w:eastAsia="en-GB"/>
    </w:rPr>
  </w:style>
  <w:style w:type="table" w:styleId="GridTable1Light-Accent5">
    <w:name w:val="Grid Table 1 Light Accent 5"/>
    <w:basedOn w:val="TableNormal"/>
    <w:uiPriority w:val="46"/>
    <w:rsid w:val="0076335C"/>
    <w:pPr>
      <w:spacing w:after="0" w:line="240" w:lineRule="auto"/>
    </w:pPr>
    <w:rPr>
      <w:rFonts w:ascii="Arial" w:hAnsi="Arial" w:cs="Arial"/>
    </w:r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6335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35C"/>
    <w:rPr>
      <w:rFonts w:eastAsia="Arial" w:cs="Arial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335C"/>
    <w:rPr>
      <w:rFonts w:ascii="Arial" w:eastAsia="Arial" w:hAnsi="Arial" w:cs="Arial"/>
      <w:b/>
      <w:color w:val="3B66BC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6335C"/>
    <w:rPr>
      <w:rFonts w:ascii="Arial" w:eastAsia="Arial" w:hAnsi="Arial" w:cs="Arial"/>
      <w:b/>
      <w:i/>
      <w:iCs/>
      <w:color w:val="0E2841" w:themeColor="text2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6335C"/>
    <w:rPr>
      <w:rFonts w:ascii="Arial" w:eastAsia="Arial" w:hAnsi="Arial" w:cs="Arial"/>
      <w:bCs/>
      <w:i/>
      <w:color w:val="0E2841" w:themeColor="text2"/>
      <w:sz w:val="24"/>
      <w:szCs w:val="2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76335C"/>
    <w:rPr>
      <w:rFonts w:eastAsia="Arial" w:cs="Arial"/>
      <w:i/>
      <w:iCs/>
      <w:color w:val="666666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335C"/>
    <w:rPr>
      <w:rFonts w:cs="Arial"/>
      <w:b/>
      <w:bCs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335C"/>
    <w:rPr>
      <w:rFonts w:eastAsia="Arial" w:cs="Arial"/>
      <w:i/>
      <w:color w:val="666666"/>
      <w:sz w:val="24"/>
      <w:szCs w:val="24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335C"/>
    <w:rPr>
      <w:rFonts w:asciiTheme="majorHAnsi" w:eastAsiaTheme="majorEastAsia" w:hAnsiTheme="majorHAnsi" w:cstheme="majorBidi"/>
      <w:i/>
      <w:iCs/>
      <w:color w:val="0A2F40" w:themeColor="accent1" w:themeShade="7F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335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335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  <w:style w:type="numbering" w:customStyle="1" w:styleId="Headings">
    <w:name w:val="Headings"/>
    <w:uiPriority w:val="99"/>
    <w:rsid w:val="0076335C"/>
  </w:style>
  <w:style w:type="character" w:styleId="Hyperlink">
    <w:name w:val="Hyperlink"/>
    <w:basedOn w:val="DefaultParagraphFont"/>
    <w:uiPriority w:val="99"/>
    <w:unhideWhenUsed/>
    <w:rsid w:val="0076335C"/>
    <w:rPr>
      <w:color w:val="467886" w:themeColor="hyperlink"/>
      <w:u w:val="single"/>
    </w:rPr>
  </w:style>
  <w:style w:type="paragraph" w:customStyle="1" w:styleId="ImageCaption">
    <w:name w:val="Image Caption"/>
    <w:basedOn w:val="Caption"/>
    <w:rsid w:val="0076335C"/>
    <w:rPr>
      <w:iCs/>
    </w:rPr>
  </w:style>
  <w:style w:type="paragraph" w:styleId="ListParagraph">
    <w:name w:val="List Paragraph"/>
    <w:basedOn w:val="Normal"/>
    <w:uiPriority w:val="34"/>
    <w:qFormat/>
    <w:rsid w:val="0076335C"/>
    <w:pPr>
      <w:ind w:left="720"/>
      <w:contextualSpacing/>
    </w:pPr>
  </w:style>
  <w:style w:type="paragraph" w:styleId="NoSpacing">
    <w:name w:val="No Spacing"/>
    <w:uiPriority w:val="1"/>
    <w:qFormat/>
    <w:rsid w:val="0076335C"/>
    <w:pPr>
      <w:spacing w:line="240" w:lineRule="auto"/>
    </w:pPr>
    <w:rPr>
      <w:rFonts w:ascii="Kings Caslon Text" w:hAnsi="Kings Caslon Text" w:cs="Arial"/>
    </w:rPr>
  </w:style>
  <w:style w:type="paragraph" w:styleId="NormalWeb">
    <w:name w:val="Normal (Web)"/>
    <w:basedOn w:val="Normal"/>
    <w:uiPriority w:val="99"/>
    <w:semiHidden/>
    <w:unhideWhenUsed/>
    <w:rsid w:val="00763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76335C"/>
  </w:style>
  <w:style w:type="paragraph" w:customStyle="1" w:styleId="paragraph">
    <w:name w:val="paragraph"/>
    <w:basedOn w:val="Normal"/>
    <w:rsid w:val="00763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Pulltext">
    <w:name w:val="Pull text"/>
    <w:basedOn w:val="Normal"/>
    <w:qFormat/>
    <w:rsid w:val="0076335C"/>
    <w:rPr>
      <w:rFonts w:ascii="KingsBureauGrot FiveOne" w:hAnsi="KingsBureauGrot FiveOne"/>
    </w:rPr>
  </w:style>
  <w:style w:type="character" w:styleId="Strong">
    <w:name w:val="Strong"/>
    <w:basedOn w:val="DefaultParagraphFont"/>
    <w:uiPriority w:val="22"/>
    <w:qFormat/>
    <w:rsid w:val="0076335C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76335C"/>
    <w:rPr>
      <w:rFonts w:asciiTheme="majorHAnsi" w:eastAsia="Arial" w:hAnsiTheme="majorHAnsi" w:cs="Arial"/>
      <w:b/>
      <w:color w:val="0E2841" w:themeColor="text2"/>
      <w:sz w:val="52"/>
      <w:szCs w:val="52"/>
      <w:lang w:eastAsia="en-GB"/>
    </w:rPr>
  </w:style>
  <w:style w:type="paragraph" w:customStyle="1" w:styleId="Style1">
    <w:name w:val="Style1"/>
    <w:basedOn w:val="Title"/>
    <w:link w:val="Style1Char"/>
    <w:rsid w:val="0076335C"/>
    <w:rPr>
      <w:b w:val="0"/>
      <w:sz w:val="28"/>
      <w:szCs w:val="28"/>
    </w:rPr>
  </w:style>
  <w:style w:type="character" w:customStyle="1" w:styleId="Style1Char">
    <w:name w:val="Style1 Char"/>
    <w:basedOn w:val="TitleChar"/>
    <w:link w:val="Style1"/>
    <w:rsid w:val="0076335C"/>
    <w:rPr>
      <w:rFonts w:asciiTheme="majorHAnsi" w:eastAsia="Arial" w:hAnsiTheme="majorHAnsi" w:cs="Arial"/>
      <w:b w:val="0"/>
      <w:color w:val="0E2841" w:themeColor="text2"/>
      <w:sz w:val="28"/>
      <w:szCs w:val="28"/>
      <w:lang w:eastAsia="en-GB"/>
    </w:rPr>
  </w:style>
  <w:style w:type="paragraph" w:customStyle="1" w:styleId="Style2">
    <w:name w:val="Style2"/>
    <w:basedOn w:val="Normal"/>
    <w:link w:val="Style2Char"/>
    <w:rsid w:val="0076335C"/>
    <w:rPr>
      <w:b/>
    </w:rPr>
  </w:style>
  <w:style w:type="character" w:customStyle="1" w:styleId="Style2Char">
    <w:name w:val="Style2 Char"/>
    <w:basedOn w:val="DefaultParagraphFont"/>
    <w:link w:val="Style2"/>
    <w:rsid w:val="0076335C"/>
    <w:rPr>
      <w:rFonts w:eastAsia="Arial" w:cs="Arial"/>
      <w:b/>
      <w:sz w:val="24"/>
      <w:szCs w:val="24"/>
      <w:lang w:eastAsia="en-GB"/>
    </w:rPr>
  </w:style>
  <w:style w:type="paragraph" w:customStyle="1" w:styleId="Style3">
    <w:name w:val="Style3"/>
    <w:basedOn w:val="Heading1"/>
    <w:link w:val="Style3Char"/>
    <w:rsid w:val="0076335C"/>
  </w:style>
  <w:style w:type="character" w:customStyle="1" w:styleId="Style3Char">
    <w:name w:val="Style3 Char"/>
    <w:basedOn w:val="Heading1Char"/>
    <w:link w:val="Style3"/>
    <w:rsid w:val="0076335C"/>
    <w:rPr>
      <w:rFonts w:ascii="Arial" w:eastAsia="Arial" w:hAnsi="Arial" w:cs="Arial"/>
      <w:b/>
      <w:color w:val="3B66BC"/>
      <w:sz w:val="24"/>
      <w:szCs w:val="24"/>
      <w:lang w:eastAsia="en-GB"/>
    </w:rPr>
  </w:style>
  <w:style w:type="paragraph" w:customStyle="1" w:styleId="Style4">
    <w:name w:val="Style4"/>
    <w:basedOn w:val="Title"/>
    <w:link w:val="Style4Char"/>
    <w:rsid w:val="0076335C"/>
    <w:rPr>
      <w:sz w:val="28"/>
    </w:rPr>
  </w:style>
  <w:style w:type="character" w:customStyle="1" w:styleId="Style4Char">
    <w:name w:val="Style4 Char"/>
    <w:basedOn w:val="TitleChar"/>
    <w:link w:val="Style4"/>
    <w:rsid w:val="0076335C"/>
    <w:rPr>
      <w:rFonts w:asciiTheme="majorHAnsi" w:eastAsia="Arial" w:hAnsiTheme="majorHAnsi" w:cs="Arial"/>
      <w:b/>
      <w:color w:val="0E2841" w:themeColor="text2"/>
      <w:sz w:val="28"/>
      <w:szCs w:val="5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/>
    </w:pPr>
    <w:rPr>
      <w:rFonts w:ascii="Arial" w:eastAsia="Arial" w:hAnsi="Arial"/>
      <w:color w:val="000000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6335C"/>
    <w:rPr>
      <w:rFonts w:ascii="Arial" w:eastAsia="Arial" w:hAnsi="Arial" w:cs="Arial"/>
      <w:color w:val="000000"/>
      <w:sz w:val="30"/>
      <w:szCs w:val="30"/>
      <w:lang w:eastAsia="en-GB"/>
    </w:rPr>
  </w:style>
  <w:style w:type="table" w:customStyle="1" w:styleId="Table">
    <w:name w:val="Table"/>
    <w:semiHidden/>
    <w:qFormat/>
    <w:rsid w:val="0076335C"/>
    <w:pPr>
      <w:spacing w:after="200" w:line="240" w:lineRule="auto"/>
    </w:pPr>
    <w:rPr>
      <w:sz w:val="20"/>
      <w:szCs w:val="20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2" w:space="0" w:color="auto"/>
        </w:tcBorders>
        <w:vAlign w:val="bottom"/>
      </w:tcPr>
    </w:tblStylePr>
  </w:style>
  <w:style w:type="paragraph" w:customStyle="1" w:styleId="TableCaption">
    <w:name w:val="Table Caption"/>
    <w:basedOn w:val="Caption"/>
    <w:rsid w:val="0076335C"/>
    <w:rPr>
      <w:iCs/>
    </w:rPr>
  </w:style>
  <w:style w:type="table" w:styleId="TableGrid">
    <w:name w:val="Table Grid"/>
    <w:basedOn w:val="TableNormal"/>
    <w:uiPriority w:val="39"/>
    <w:rsid w:val="0076335C"/>
    <w:pPr>
      <w:spacing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76335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SOHyperlink">
    <w:name w:val="TASOHyperlink"/>
    <w:basedOn w:val="Normal"/>
    <w:link w:val="TASOHyperlinkChar"/>
    <w:qFormat/>
    <w:rsid w:val="0076335C"/>
    <w:rPr>
      <w:color w:val="0E2841" w:themeColor="text2"/>
      <w:u w:val="single"/>
    </w:rPr>
  </w:style>
  <w:style w:type="character" w:customStyle="1" w:styleId="TASOHyperlinkChar">
    <w:name w:val="TASOHyperlink Char"/>
    <w:basedOn w:val="DefaultParagraphFont"/>
    <w:link w:val="TASOHyperlink"/>
    <w:rsid w:val="0076335C"/>
    <w:rPr>
      <w:rFonts w:eastAsia="Arial" w:cs="Arial"/>
      <w:color w:val="0E2841" w:themeColor="text2"/>
      <w:sz w:val="24"/>
      <w:szCs w:val="24"/>
      <w:u w:val="single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76335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335C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6335C"/>
    <w:pPr>
      <w:spacing w:after="100"/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76335C"/>
    <w:pPr>
      <w:spacing w:before="240" w:line="259" w:lineRule="auto"/>
      <w:outlineLvl w:val="9"/>
    </w:pPr>
    <w:rPr>
      <w:rFonts w:eastAsiaTheme="majorEastAsia" w:cstheme="majorBidi"/>
      <w:color w:val="0F4761" w:themeColor="accent1" w:themeShade="BF"/>
      <w:sz w:val="32"/>
      <w:szCs w:val="3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335C"/>
    <w:rPr>
      <w:color w:val="808080"/>
      <w:shd w:val="clear" w:color="auto" w:fill="E6E6E6"/>
    </w:rPr>
  </w:style>
  <w:style w:type="paragraph" w:styleId="Quote">
    <w:name w:val="Quote"/>
    <w:basedOn w:val="Normal"/>
    <w:next w:val="Normal"/>
    <w:link w:val="QuoteChar"/>
    <w:uiPriority w:val="29"/>
    <w:qFormat/>
    <w:rsid w:val="00C45C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5C51"/>
    <w:rPr>
      <w:rFonts w:cs="Arial"/>
      <w:i/>
      <w:iCs/>
      <w:color w:val="404040" w:themeColor="text1" w:themeTint="BF"/>
      <w:kern w:val="0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C45C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5C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5C51"/>
    <w:rPr>
      <w:rFonts w:cs="Arial"/>
      <w:i/>
      <w:iCs/>
      <w:color w:val="0F4761" w:themeColor="accent1" w:themeShade="BF"/>
      <w:kern w:val="0"/>
      <w:sz w:val="24"/>
      <w:szCs w:val="24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C45C51"/>
    <w:rPr>
      <w:b/>
      <w:bCs/>
      <w:smallCaps/>
      <w:color w:val="0F4761" w:themeColor="accent1" w:themeShade="BF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8261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arch@taso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UFHeBzDZNYjVVzd0V0Jijs8Jig==">CgMxLjA4AHIhMW5qbGo4NUlBM2Z2VWw1eVZJSlhMakp3RnBlZVh1ek13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summers</dc:creator>
  <cp:lastModifiedBy>rob summers</cp:lastModifiedBy>
  <cp:revision>4</cp:revision>
  <dcterms:created xsi:type="dcterms:W3CDTF">2024-03-04T12:02:00Z</dcterms:created>
  <dcterms:modified xsi:type="dcterms:W3CDTF">2025-07-02T11:07:00Z</dcterms:modified>
</cp:coreProperties>
</file>